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1E" w:rsidRPr="00BE2F22" w:rsidRDefault="0030081E" w:rsidP="002C558B">
      <w:pPr>
        <w:widowControl/>
        <w:ind w:right="85"/>
        <w:jc w:val="center"/>
        <w:rPr>
          <w:rFonts w:ascii="Times New Roman" w:hAnsi="Times New Roman" w:cs="Times New Roman"/>
          <w:bCs/>
          <w:color w:val="auto"/>
          <w:lang w:val="uk-UA"/>
        </w:rPr>
      </w:pPr>
    </w:p>
    <w:p w:rsidR="0030081E" w:rsidRPr="00BE2F22" w:rsidRDefault="0030081E" w:rsidP="00282C39">
      <w:pPr>
        <w:widowControl/>
        <w:ind w:right="85"/>
        <w:jc w:val="center"/>
        <w:rPr>
          <w:rFonts w:ascii="Times New Roman" w:hAnsi="Times New Roman" w:cs="Times New Roman"/>
          <w:bCs/>
          <w:color w:val="auto"/>
          <w:lang w:val="uk-UA"/>
        </w:rPr>
      </w:pPr>
      <w:r w:rsidRPr="00BE2F22">
        <w:rPr>
          <w:rFonts w:ascii="Times New Roman" w:hAnsi="Times New Roman" w:cs="Times New Roman"/>
          <w:bCs/>
          <w:color w:val="auto"/>
          <w:lang w:val="uk-UA"/>
        </w:rPr>
        <w:t xml:space="preserve">Освітня програма </w:t>
      </w:r>
      <w:r w:rsidR="00282C39">
        <w:rPr>
          <w:rFonts w:ascii="Times New Roman" w:hAnsi="Times New Roman" w:cs="Times New Roman"/>
          <w:bCs/>
          <w:color w:val="auto"/>
          <w:lang w:val="uk-UA"/>
        </w:rPr>
        <w:t xml:space="preserve">школи </w:t>
      </w:r>
      <w:r w:rsidR="00282C39" w:rsidRPr="00BE2F22">
        <w:rPr>
          <w:rFonts w:ascii="Times New Roman" w:hAnsi="Times New Roman" w:cs="Times New Roman"/>
          <w:bCs/>
          <w:color w:val="auto"/>
          <w:lang w:val="uk-UA"/>
        </w:rPr>
        <w:t>ІІІ ступеня</w:t>
      </w:r>
    </w:p>
    <w:p w:rsidR="0030081E" w:rsidRPr="00BE2F22" w:rsidRDefault="00DE6E2F" w:rsidP="002C558B">
      <w:pPr>
        <w:widowControl/>
        <w:ind w:right="85"/>
        <w:jc w:val="center"/>
        <w:rPr>
          <w:rFonts w:ascii="Times New Roman" w:hAnsi="Times New Roman" w:cs="Times New Roman"/>
          <w:bCs/>
          <w:color w:val="auto"/>
          <w:lang w:val="uk-UA"/>
        </w:rPr>
      </w:pPr>
      <w:r w:rsidRPr="00BE2F22">
        <w:rPr>
          <w:rFonts w:ascii="Times New Roman" w:hAnsi="Times New Roman" w:cs="Times New Roman"/>
          <w:bCs/>
          <w:color w:val="auto"/>
          <w:lang w:val="uk-UA"/>
        </w:rPr>
        <w:t>комунального закладу «Загальноосвітня школа І – ІІІ ступенів №33 Вінницької міської ради»</w:t>
      </w:r>
    </w:p>
    <w:p w:rsidR="0030081E" w:rsidRPr="00BE2F22" w:rsidRDefault="0030081E" w:rsidP="007A16B5">
      <w:pPr>
        <w:widowControl/>
        <w:ind w:right="85"/>
        <w:jc w:val="center"/>
        <w:rPr>
          <w:rFonts w:ascii="Times New Roman" w:hAnsi="Times New Roman" w:cs="Times New Roman"/>
          <w:bCs/>
          <w:color w:val="auto"/>
          <w:lang w:val="uk-UA"/>
        </w:rPr>
      </w:pPr>
      <w:r w:rsidRPr="00BE2F22">
        <w:rPr>
          <w:rFonts w:ascii="Times New Roman" w:hAnsi="Times New Roman" w:cs="Times New Roman"/>
          <w:bCs/>
          <w:color w:val="auto"/>
          <w:lang w:val="uk-UA"/>
        </w:rPr>
        <w:t>(</w:t>
      </w:r>
      <w:bookmarkStart w:id="0" w:name="_GoBack"/>
      <w:r w:rsidRPr="00BE2F22">
        <w:rPr>
          <w:rFonts w:ascii="Times New Roman" w:hAnsi="Times New Roman" w:cs="Times New Roman"/>
          <w:bCs/>
          <w:color w:val="auto"/>
          <w:lang w:val="uk-UA"/>
        </w:rPr>
        <w:t>для 11-х класів на 2018/2019 навчальний рік</w:t>
      </w:r>
      <w:bookmarkEnd w:id="0"/>
      <w:r w:rsidRPr="00BE2F22">
        <w:rPr>
          <w:rFonts w:ascii="Times New Roman" w:hAnsi="Times New Roman" w:cs="Times New Roman"/>
          <w:bCs/>
          <w:color w:val="auto"/>
          <w:lang w:val="uk-UA"/>
        </w:rPr>
        <w:t>)</w:t>
      </w:r>
    </w:p>
    <w:p w:rsidR="0030081E" w:rsidRPr="00BE2F22" w:rsidRDefault="0030081E" w:rsidP="007A16B5">
      <w:pPr>
        <w:widowControl/>
        <w:ind w:right="85"/>
        <w:jc w:val="center"/>
        <w:rPr>
          <w:rFonts w:ascii="Times New Roman" w:hAnsi="Times New Roman" w:cs="Times New Roman"/>
          <w:bCs/>
          <w:color w:val="auto"/>
          <w:lang w:val="uk-UA"/>
        </w:rPr>
      </w:pP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Освітня програма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та складена на підставі наказу  Міністерства освіти і науки України від 20.04.2018 №406 «Про затвердження типової освітньої програми закладів світи загальної середньої освіти ІІІ ступеня».</w:t>
      </w:r>
    </w:p>
    <w:p w:rsidR="0030081E" w:rsidRPr="00BE2F22" w:rsidRDefault="0030081E" w:rsidP="007A16B5">
      <w:pPr>
        <w:widowControl/>
        <w:ind w:firstLine="567"/>
        <w:jc w:val="both"/>
        <w:rPr>
          <w:rFonts w:ascii="Times New Roman" w:hAnsi="Times New Roman" w:cs="Times New Roman"/>
          <w:color w:val="auto"/>
          <w:lang w:val="uk-UA"/>
        </w:rPr>
      </w:pPr>
      <w:r w:rsidRPr="00BE2F22">
        <w:rPr>
          <w:rFonts w:ascii="Times New Roman" w:hAnsi="Times New Roman" w:cs="Times New Roman"/>
          <w:color w:val="auto"/>
          <w:lang w:val="uk-UA"/>
        </w:rPr>
        <w:t>Освітня програма профільної середньої освіти</w:t>
      </w:r>
      <w:r w:rsidR="00DE6E2F" w:rsidRPr="00BE2F22">
        <w:rPr>
          <w:rFonts w:ascii="Times New Roman" w:hAnsi="Times New Roman" w:cs="Times New Roman"/>
          <w:color w:val="auto"/>
          <w:lang w:val="uk-UA"/>
        </w:rPr>
        <w:t xml:space="preserve"> </w:t>
      </w:r>
      <w:r w:rsidRPr="00BE2F22">
        <w:rPr>
          <w:rFonts w:ascii="Times New Roman" w:hAnsi="Times New Roman" w:cs="Times New Roman"/>
          <w:color w:val="auto"/>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30081E" w:rsidRPr="00BE2F22" w:rsidRDefault="0030081E" w:rsidP="007A16B5">
      <w:pPr>
        <w:widowControl/>
        <w:ind w:firstLine="567"/>
        <w:jc w:val="both"/>
        <w:rPr>
          <w:rFonts w:ascii="Times New Roman" w:hAnsi="Times New Roman" w:cs="Times New Roman"/>
          <w:color w:val="auto"/>
          <w:lang w:val="uk-UA"/>
        </w:rPr>
      </w:pPr>
      <w:r w:rsidRPr="00BE2F22">
        <w:rPr>
          <w:rFonts w:ascii="Times New Roman" w:hAnsi="Times New Roman" w:cs="Times New Roman"/>
          <w:color w:val="auto"/>
          <w:lang w:val="uk-UA"/>
        </w:rPr>
        <w:t xml:space="preserve">Освітня програма визначає: </w:t>
      </w:r>
    </w:p>
    <w:p w:rsidR="00DE6E2F" w:rsidRPr="00BE2F22" w:rsidRDefault="0030081E" w:rsidP="00DE6E2F">
      <w:pPr>
        <w:widowControl/>
        <w:numPr>
          <w:ilvl w:val="0"/>
          <w:numId w:val="9"/>
        </w:numPr>
        <w:tabs>
          <w:tab w:val="left" w:pos="851"/>
        </w:tabs>
        <w:ind w:firstLine="567"/>
        <w:jc w:val="both"/>
        <w:rPr>
          <w:rFonts w:ascii="Times New Roman" w:hAnsi="Times New Roman" w:cs="Times New Roman"/>
          <w:color w:val="auto"/>
          <w:lang w:val="uk-UA"/>
        </w:rPr>
      </w:pPr>
      <w:r w:rsidRPr="00BE2F22">
        <w:rPr>
          <w:rFonts w:ascii="Times New Roman" w:hAnsi="Times New Roman" w:cs="Times New Roman"/>
          <w:color w:val="auto"/>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w:t>
      </w:r>
      <w:r w:rsidR="00DD2736" w:rsidRPr="00BE2F22">
        <w:rPr>
          <w:rFonts w:ascii="Times New Roman" w:hAnsi="Times New Roman" w:cs="Times New Roman"/>
          <w:color w:val="auto"/>
          <w:lang w:val="uk-UA"/>
        </w:rPr>
        <w:t>амках навчального плану</w:t>
      </w:r>
      <w:r w:rsidR="00DE6E2F" w:rsidRPr="00BE2F22">
        <w:rPr>
          <w:rFonts w:ascii="Times New Roman" w:hAnsi="Times New Roman" w:cs="Times New Roman"/>
          <w:color w:val="auto"/>
          <w:lang w:val="uk-UA"/>
        </w:rPr>
        <w:t xml:space="preserve"> (таблиця 1)</w:t>
      </w:r>
      <w:r w:rsidRPr="00BE2F22">
        <w:rPr>
          <w:rFonts w:ascii="Times New Roman" w:hAnsi="Times New Roman" w:cs="Times New Roman"/>
          <w:color w:val="auto"/>
          <w:lang w:val="uk-UA"/>
        </w:rPr>
        <w:t>;</w:t>
      </w:r>
    </w:p>
    <w:p w:rsidR="00DE6E2F" w:rsidRPr="00BE2F22" w:rsidRDefault="0030081E" w:rsidP="00DE6E2F">
      <w:pPr>
        <w:widowControl/>
        <w:numPr>
          <w:ilvl w:val="0"/>
          <w:numId w:val="9"/>
        </w:numPr>
        <w:tabs>
          <w:tab w:val="left" w:pos="851"/>
        </w:tabs>
        <w:ind w:firstLine="567"/>
        <w:jc w:val="both"/>
        <w:rPr>
          <w:rFonts w:ascii="Times New Roman" w:hAnsi="Times New Roman" w:cs="Times New Roman"/>
          <w:color w:val="auto"/>
          <w:lang w:val="uk-UA"/>
        </w:rPr>
      </w:pPr>
      <w:r w:rsidRPr="00BE2F22">
        <w:rPr>
          <w:rFonts w:ascii="Times New Roman" w:hAnsi="Times New Roman" w:cs="Times New Roman"/>
          <w:color w:val="auto"/>
          <w:lang w:val="uk-UA"/>
        </w:rPr>
        <w:t>очікувані результати навчання учнів подані в рамках навчальних програм, перелік яких наведено в таблиці 2; пропонований зміст навчальних програм, які мають гриф «Затверджено Міністерством освіти і науки України» і розміщ</w:t>
      </w:r>
      <w:r w:rsidR="00DE6E2F" w:rsidRPr="00BE2F22">
        <w:rPr>
          <w:rFonts w:ascii="Times New Roman" w:hAnsi="Times New Roman" w:cs="Times New Roman"/>
          <w:color w:val="auto"/>
          <w:lang w:val="uk-UA"/>
        </w:rPr>
        <w:t>ені на офіційному веб-сайті МОН;</w:t>
      </w:r>
    </w:p>
    <w:p w:rsidR="00AD3591" w:rsidRPr="00BE2F22" w:rsidRDefault="0030081E" w:rsidP="00A1534A">
      <w:pPr>
        <w:widowControl/>
        <w:numPr>
          <w:ilvl w:val="0"/>
          <w:numId w:val="9"/>
        </w:numPr>
        <w:tabs>
          <w:tab w:val="left" w:pos="851"/>
        </w:tabs>
        <w:ind w:firstLine="567"/>
        <w:jc w:val="both"/>
        <w:rPr>
          <w:rFonts w:ascii="Times New Roman" w:hAnsi="Times New Roman" w:cs="Times New Roman"/>
          <w:color w:val="auto"/>
          <w:lang w:val="uk-UA"/>
        </w:rPr>
      </w:pPr>
      <w:r w:rsidRPr="00BE2F22">
        <w:rPr>
          <w:rFonts w:ascii="Times New Roman" w:hAnsi="Times New Roman" w:cs="Times New Roman"/>
          <w:color w:val="auto"/>
          <w:lang w:val="uk-UA"/>
        </w:rPr>
        <w:t>рекомендовані форми організації освітнього процесу та інструменти системи внутрішнього забезпечення якості освіти;</w:t>
      </w:r>
    </w:p>
    <w:p w:rsidR="0030081E" w:rsidRPr="00BE2F22" w:rsidRDefault="0030081E" w:rsidP="00A1534A">
      <w:pPr>
        <w:widowControl/>
        <w:numPr>
          <w:ilvl w:val="0"/>
          <w:numId w:val="9"/>
        </w:numPr>
        <w:tabs>
          <w:tab w:val="left" w:pos="851"/>
        </w:tabs>
        <w:ind w:firstLine="567"/>
        <w:jc w:val="both"/>
        <w:rPr>
          <w:rFonts w:ascii="Times New Roman" w:hAnsi="Times New Roman" w:cs="Times New Roman"/>
          <w:color w:val="auto"/>
          <w:lang w:val="uk-UA"/>
        </w:rPr>
      </w:pPr>
      <w:r w:rsidRPr="00BE2F22">
        <w:rPr>
          <w:rFonts w:ascii="Times New Roman" w:hAnsi="Times New Roman" w:cs="Times New Roman"/>
          <w:color w:val="auto"/>
          <w:lang w:val="uk-UA"/>
        </w:rPr>
        <w:t xml:space="preserve">вимоги до осіб, які можуть розпочати навчання за цією освітньою програмою. </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i/>
          <w:iCs/>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E2F22">
        <w:rPr>
          <w:rFonts w:ascii="Times New Roman" w:hAnsi="Times New Roman" w:cs="Times New Roman"/>
          <w:color w:val="auto"/>
          <w:lang w:val="uk-UA"/>
        </w:rPr>
        <w:t>. Загальний обсяг навчального навантаження учнів 10-11-х класів складає 2660 годин/навчальний рік: для 10-х класів – 1330 годин/навчальний рік, для 11-х класів – 1330 годин</w:t>
      </w:r>
      <w:r w:rsidR="000C4287" w:rsidRPr="00BE2F22">
        <w:rPr>
          <w:rFonts w:ascii="Times New Roman" w:hAnsi="Times New Roman" w:cs="Times New Roman"/>
          <w:color w:val="auto"/>
          <w:lang w:val="uk-UA"/>
        </w:rPr>
        <w:t>/навчальний рік</w:t>
      </w:r>
      <w:r w:rsidRPr="00BE2F22">
        <w:rPr>
          <w:rFonts w:ascii="Times New Roman" w:hAnsi="Times New Roman" w:cs="Times New Roman"/>
          <w:color w:val="auto"/>
          <w:lang w:val="uk-UA"/>
        </w:rPr>
        <w:t xml:space="preserve">. Детальний розподіл навчального навантаження на тиждень </w:t>
      </w:r>
      <w:r w:rsidRPr="00BE2F22">
        <w:rPr>
          <w:rFonts w:ascii="Times New Roman" w:hAnsi="Times New Roman" w:cs="Times New Roman"/>
          <w:lang w:val="uk-UA"/>
        </w:rPr>
        <w:t xml:space="preserve">окреслено у </w:t>
      </w:r>
      <w:r w:rsidRPr="00BE2F22">
        <w:rPr>
          <w:rFonts w:ascii="Times New Roman" w:hAnsi="Times New Roman" w:cs="Times New Roman"/>
          <w:color w:val="auto"/>
          <w:lang w:val="uk-UA"/>
        </w:rPr>
        <w:t>навчальному плані</w:t>
      </w:r>
      <w:r w:rsidR="00AD3591" w:rsidRPr="00BE2F22">
        <w:rPr>
          <w:rFonts w:ascii="Times New Roman" w:hAnsi="Times New Roman" w:cs="Times New Roman"/>
          <w:color w:val="auto"/>
          <w:lang w:val="uk-UA"/>
        </w:rPr>
        <w:t>.</w:t>
      </w:r>
      <w:r w:rsidRPr="00BE2F22">
        <w:rPr>
          <w:rFonts w:ascii="Times New Roman" w:hAnsi="Times New Roman" w:cs="Times New Roman"/>
          <w:color w:val="auto"/>
          <w:lang w:val="uk-UA"/>
        </w:rPr>
        <w:t xml:space="preserve"> </w:t>
      </w:r>
    </w:p>
    <w:p w:rsidR="0030081E" w:rsidRPr="00BE2F22" w:rsidRDefault="0030081E" w:rsidP="007A16B5">
      <w:pPr>
        <w:widowControl/>
        <w:shd w:val="clear" w:color="auto" w:fill="FFFFFF"/>
        <w:ind w:right="85" w:firstLine="709"/>
        <w:jc w:val="both"/>
        <w:rPr>
          <w:rFonts w:ascii="Times New Roman" w:hAnsi="Times New Roman" w:cs="Times New Roman"/>
          <w:color w:val="auto"/>
          <w:lang w:val="uk-UA"/>
        </w:rPr>
      </w:pPr>
      <w:r w:rsidRPr="00BE2F22">
        <w:rPr>
          <w:rFonts w:ascii="Times New Roman" w:hAnsi="Times New Roman" w:cs="Times New Roman"/>
          <w:color w:val="auto"/>
          <w:lang w:val="uk-UA"/>
        </w:rPr>
        <w:t xml:space="preserve">Навчальним планом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0081E" w:rsidRPr="00BE2F22" w:rsidRDefault="0030081E" w:rsidP="007A16B5">
      <w:pPr>
        <w:widowControl/>
        <w:shd w:val="clear" w:color="auto" w:fill="FFFFFF"/>
        <w:ind w:right="85" w:firstLine="709"/>
        <w:jc w:val="both"/>
        <w:rPr>
          <w:rFonts w:ascii="Times New Roman" w:hAnsi="Times New Roman" w:cs="Times New Roman"/>
          <w:color w:val="auto"/>
          <w:lang w:val="uk-UA"/>
        </w:rPr>
      </w:pPr>
      <w:r w:rsidRPr="00BE2F22">
        <w:rPr>
          <w:rFonts w:ascii="Times New Roman" w:hAnsi="Times New Roman" w:cs="Times New Roman"/>
          <w:color w:val="auto"/>
          <w:lang w:val="uk-UA"/>
        </w:rPr>
        <w:t>Години варіативної складової передбачаються на:</w:t>
      </w:r>
    </w:p>
    <w:p w:rsidR="0030081E" w:rsidRPr="00BE2F22" w:rsidRDefault="0030081E" w:rsidP="0005230B">
      <w:pPr>
        <w:widowControl/>
        <w:numPr>
          <w:ilvl w:val="0"/>
          <w:numId w:val="3"/>
        </w:numPr>
        <w:shd w:val="clear" w:color="auto" w:fill="FFFFFF"/>
        <w:tabs>
          <w:tab w:val="left" w:pos="900"/>
        </w:tabs>
        <w:autoSpaceDE w:val="0"/>
        <w:autoSpaceDN w:val="0"/>
        <w:spacing w:line="276" w:lineRule="auto"/>
        <w:ind w:right="85" w:firstLine="709"/>
        <w:jc w:val="both"/>
        <w:rPr>
          <w:rFonts w:ascii="Times New Roman" w:hAnsi="Times New Roman" w:cs="Times New Roman"/>
          <w:color w:val="auto"/>
          <w:lang w:val="uk-UA"/>
        </w:rPr>
      </w:pPr>
      <w:r w:rsidRPr="00BE2F22">
        <w:rPr>
          <w:rFonts w:ascii="Times New Roman" w:hAnsi="Times New Roman" w:cs="Times New Roman"/>
          <w:color w:val="auto"/>
          <w:lang w:val="uk-UA"/>
        </w:rPr>
        <w:t>збільшення годин на вивчення окремих предметів інваріантної складової;</w:t>
      </w:r>
    </w:p>
    <w:p w:rsidR="0030081E" w:rsidRPr="00BE2F22" w:rsidRDefault="0030081E" w:rsidP="0005230B">
      <w:pPr>
        <w:widowControl/>
        <w:numPr>
          <w:ilvl w:val="0"/>
          <w:numId w:val="3"/>
        </w:numPr>
        <w:shd w:val="clear" w:color="auto" w:fill="FFFFFF"/>
        <w:tabs>
          <w:tab w:val="left" w:pos="900"/>
        </w:tabs>
        <w:autoSpaceDE w:val="0"/>
        <w:autoSpaceDN w:val="0"/>
        <w:spacing w:line="276" w:lineRule="auto"/>
        <w:ind w:right="85" w:firstLine="709"/>
        <w:jc w:val="both"/>
        <w:rPr>
          <w:rFonts w:ascii="Times New Roman" w:hAnsi="Times New Roman" w:cs="Times New Roman"/>
          <w:color w:val="auto"/>
          <w:lang w:val="uk-UA"/>
        </w:rPr>
      </w:pPr>
      <w:r w:rsidRPr="00BE2F22">
        <w:rPr>
          <w:rFonts w:ascii="Times New Roman" w:hAnsi="Times New Roman" w:cs="Times New Roman"/>
          <w:color w:val="auto"/>
          <w:lang w:val="uk-UA"/>
        </w:rPr>
        <w:t>упровадження курсів за вибором;</w:t>
      </w:r>
    </w:p>
    <w:p w:rsidR="0030081E" w:rsidRPr="00BE2F22" w:rsidRDefault="0030081E" w:rsidP="0005230B">
      <w:pPr>
        <w:widowControl/>
        <w:numPr>
          <w:ilvl w:val="0"/>
          <w:numId w:val="3"/>
        </w:numPr>
        <w:shd w:val="clear" w:color="auto" w:fill="FFFFFF"/>
        <w:tabs>
          <w:tab w:val="left" w:pos="900"/>
        </w:tabs>
        <w:autoSpaceDE w:val="0"/>
        <w:autoSpaceDN w:val="0"/>
        <w:spacing w:line="276" w:lineRule="auto"/>
        <w:ind w:right="85" w:firstLine="709"/>
        <w:jc w:val="both"/>
        <w:rPr>
          <w:rFonts w:ascii="Times New Roman" w:hAnsi="Times New Roman" w:cs="Times New Roman"/>
          <w:color w:val="auto"/>
          <w:lang w:val="uk-UA"/>
        </w:rPr>
      </w:pPr>
      <w:r w:rsidRPr="00BE2F22">
        <w:rPr>
          <w:rFonts w:ascii="Times New Roman" w:hAnsi="Times New Roman" w:cs="Times New Roman"/>
          <w:color w:val="auto"/>
          <w:lang w:val="uk-UA"/>
        </w:rPr>
        <w:t>факультативи, індивідуальні та групові заняття.</w:t>
      </w:r>
    </w:p>
    <w:p w:rsidR="0030081E" w:rsidRPr="00BE2F22" w:rsidRDefault="0030081E" w:rsidP="007A16B5">
      <w:pPr>
        <w:widowControl/>
        <w:shd w:val="clear" w:color="auto" w:fill="FFFFFF"/>
        <w:ind w:right="85" w:firstLine="709"/>
        <w:jc w:val="both"/>
        <w:rPr>
          <w:rFonts w:ascii="Times New Roman" w:hAnsi="Times New Roman" w:cs="Times New Roman"/>
          <w:color w:val="auto"/>
          <w:lang w:val="uk-UA"/>
        </w:rPr>
      </w:pPr>
      <w:r w:rsidRPr="00BE2F22">
        <w:rPr>
          <w:rFonts w:ascii="Times New Roman" w:hAnsi="Times New Roman" w:cs="Times New Roman"/>
          <w:color w:val="auto"/>
          <w:lang w:val="uk-UA"/>
        </w:rPr>
        <w:t>Рішення про розподіл годин варіативної складової приймає</w:t>
      </w:r>
      <w:r w:rsidR="000C4287" w:rsidRPr="00BE2F22">
        <w:rPr>
          <w:rFonts w:ascii="Times New Roman" w:hAnsi="Times New Roman" w:cs="Times New Roman"/>
          <w:color w:val="auto"/>
          <w:lang w:val="uk-UA"/>
        </w:rPr>
        <w:t xml:space="preserve"> </w:t>
      </w:r>
      <w:r w:rsidR="00AD3591" w:rsidRPr="00BE2F22">
        <w:rPr>
          <w:rFonts w:ascii="Times New Roman" w:hAnsi="Times New Roman" w:cs="Times New Roman"/>
          <w:color w:val="auto"/>
          <w:lang w:val="uk-UA"/>
        </w:rPr>
        <w:t>заклад освіти</w:t>
      </w:r>
      <w:r w:rsidRPr="00BE2F22">
        <w:rPr>
          <w:rFonts w:ascii="Times New Roman" w:hAnsi="Times New Roman" w:cs="Times New Roman"/>
          <w:color w:val="auto"/>
          <w:lang w:val="uk-UA"/>
        </w:rPr>
        <w:t>, враховуючи профільне спрямування, кадрове забезпечення, матеріально-технічну базу та бажання учнів.</w:t>
      </w:r>
    </w:p>
    <w:p w:rsidR="0030081E" w:rsidRPr="00BE2F22" w:rsidRDefault="0030081E" w:rsidP="007A16B5">
      <w:pPr>
        <w:widowControl/>
        <w:shd w:val="clear" w:color="auto" w:fill="FFFFFF"/>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0081E" w:rsidRPr="00BE2F22" w:rsidRDefault="0030081E" w:rsidP="007A16B5">
      <w:pPr>
        <w:widowControl/>
        <w:shd w:val="clear" w:color="auto" w:fill="FFFFFF"/>
        <w:ind w:right="85" w:firstLine="709"/>
        <w:jc w:val="both"/>
        <w:rPr>
          <w:rFonts w:ascii="Times New Roman" w:hAnsi="Times New Roman" w:cs="Times New Roman"/>
          <w:color w:val="auto"/>
          <w:lang w:val="uk-UA"/>
        </w:rPr>
      </w:pPr>
      <w:r w:rsidRPr="00BE2F22">
        <w:rPr>
          <w:rFonts w:ascii="Times New Roman" w:hAnsi="Times New Roman" w:cs="Times New Roman"/>
          <w:color w:val="auto"/>
          <w:lang w:val="uk-UA"/>
        </w:rPr>
        <w:t xml:space="preserve">Навчальний план зорієнтований на роботу </w:t>
      </w:r>
      <w:r w:rsidR="00AD3591" w:rsidRPr="00BE2F22">
        <w:rPr>
          <w:rFonts w:ascii="Times New Roman" w:hAnsi="Times New Roman" w:cs="Times New Roman"/>
          <w:color w:val="auto"/>
          <w:lang w:val="uk-UA"/>
        </w:rPr>
        <w:t>закладу</w:t>
      </w:r>
      <w:r w:rsidRPr="00BE2F22">
        <w:rPr>
          <w:rFonts w:ascii="Times New Roman" w:hAnsi="Times New Roman" w:cs="Times New Roman"/>
          <w:color w:val="auto"/>
          <w:lang w:val="uk-UA"/>
        </w:rPr>
        <w:t xml:space="preserve"> за п’ятиденним навчальним тижнем. </w:t>
      </w:r>
    </w:p>
    <w:p w:rsidR="0030081E" w:rsidRPr="00BE2F22" w:rsidRDefault="0030081E" w:rsidP="007A16B5">
      <w:pPr>
        <w:widowControl/>
        <w:shd w:val="clear" w:color="auto" w:fill="FFFFFF"/>
        <w:ind w:right="85" w:firstLine="709"/>
        <w:jc w:val="both"/>
        <w:rPr>
          <w:rFonts w:ascii="Times New Roman" w:hAnsi="Times New Roman" w:cs="Times New Roman"/>
          <w:color w:val="auto"/>
          <w:highlight w:val="yellow"/>
          <w:lang w:val="uk-UA"/>
        </w:rPr>
      </w:pPr>
      <w:r w:rsidRPr="00BE2F22">
        <w:rPr>
          <w:rFonts w:ascii="Times New Roman" w:hAnsi="Times New Roman" w:cs="Times New Roman"/>
          <w:color w:val="auto"/>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30081E" w:rsidRPr="00BE2F22" w:rsidRDefault="0030081E" w:rsidP="007A16B5">
      <w:pPr>
        <w:widowControl/>
        <w:shd w:val="clear" w:color="auto" w:fill="FFFFFF"/>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Відповідно до постанови Кабінету Міністрів України ві</w:t>
      </w:r>
      <w:r w:rsidR="00AD3591" w:rsidRPr="00BE2F22">
        <w:rPr>
          <w:rFonts w:ascii="Times New Roman" w:hAnsi="Times New Roman" w:cs="Times New Roman"/>
          <w:color w:val="auto"/>
          <w:lang w:val="uk-UA"/>
        </w:rPr>
        <w:t>д 14 січня 2004 року № </w:t>
      </w:r>
      <w:r w:rsidRPr="00BE2F22">
        <w:rPr>
          <w:rFonts w:ascii="Times New Roman" w:hAnsi="Times New Roman" w:cs="Times New Roman"/>
          <w:color w:val="auto"/>
          <w:lang w:val="uk-UA"/>
        </w:rPr>
        <w:t xml:space="preserve">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C1B2F" w:rsidRPr="00BE2F22" w:rsidRDefault="0030081E" w:rsidP="007C1B2F">
      <w:pPr>
        <w:widowControl/>
        <w:shd w:val="clear" w:color="auto" w:fill="FFFFFF"/>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lastRenderedPageBreak/>
        <w:t>Для недопущення перевантаження учнів необхідно враховувати їх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w:t>
      </w:r>
      <w:r w:rsidR="007C1B2F" w:rsidRPr="00BE2F22">
        <w:rPr>
          <w:rFonts w:ascii="Times New Roman" w:hAnsi="Times New Roman" w:cs="Times New Roman"/>
          <w:color w:val="auto"/>
          <w:lang w:val="uk-UA"/>
        </w:rPr>
        <w:t xml:space="preserve">а ін.) у позашкільних закладах. </w:t>
      </w:r>
    </w:p>
    <w:p w:rsidR="007C1B2F" w:rsidRPr="00BE2F22" w:rsidRDefault="007C1B2F" w:rsidP="007C1B2F">
      <w:pPr>
        <w:widowControl/>
        <w:shd w:val="clear" w:color="auto" w:fill="FFFFFF"/>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В</w:t>
      </w:r>
      <w:r w:rsidRPr="00BE2F22">
        <w:rPr>
          <w:rFonts w:ascii="Times New Roman" w:eastAsia="Calibri" w:hAnsi="Times New Roman" w:cs="Times New Roman"/>
          <w:color w:val="auto"/>
          <w:lang w:val="uk-UA"/>
        </w:rPr>
        <w:t>икористовується варіант навчального плану універсального профілю</w:t>
      </w:r>
      <w:r w:rsidR="00520FC1" w:rsidRPr="00BE2F22">
        <w:rPr>
          <w:rFonts w:ascii="Times New Roman" w:eastAsia="Calibri" w:hAnsi="Times New Roman" w:cs="Times New Roman"/>
          <w:color w:val="auto"/>
          <w:lang w:val="uk-UA"/>
        </w:rPr>
        <w:t xml:space="preserve"> (таблиця</w:t>
      </w:r>
      <w:r w:rsidR="00520FC1" w:rsidRPr="00BE2F22">
        <w:rPr>
          <w:rFonts w:ascii="Times New Roman" w:eastAsia="Calibri" w:hAnsi="Times New Roman" w:cs="Times New Roman"/>
          <w:color w:val="auto"/>
        </w:rPr>
        <w:t> </w:t>
      </w:r>
      <w:r w:rsidR="00520FC1" w:rsidRPr="00BE2F22">
        <w:rPr>
          <w:rFonts w:ascii="Times New Roman" w:eastAsia="Calibri" w:hAnsi="Times New Roman" w:cs="Times New Roman"/>
          <w:color w:val="auto"/>
          <w:lang w:val="uk-UA"/>
        </w:rPr>
        <w:t>2)</w:t>
      </w:r>
      <w:r w:rsidRPr="00BE2F22">
        <w:rPr>
          <w:rFonts w:ascii="Times New Roman" w:eastAsia="Calibri" w:hAnsi="Times New Roman" w:cs="Times New Roman"/>
          <w:color w:val="auto"/>
          <w:lang w:val="uk-UA"/>
        </w:rPr>
        <w:t>, складеного відповідно до академічного рівня змісту освіти</w:t>
      </w:r>
      <w:r w:rsidR="00520FC1" w:rsidRPr="00BE2F22">
        <w:rPr>
          <w:rFonts w:ascii="Times New Roman" w:hAnsi="Times New Roman" w:cs="Times New Roman"/>
          <w:color w:val="auto"/>
          <w:lang w:val="uk-UA"/>
        </w:rPr>
        <w:t xml:space="preserve"> (таблиця 1</w:t>
      </w:r>
      <w:r w:rsidRPr="00BE2F22">
        <w:rPr>
          <w:rFonts w:ascii="Times New Roman" w:hAnsi="Times New Roman" w:cs="Times New Roman"/>
          <w:color w:val="auto"/>
          <w:lang w:val="uk-UA"/>
        </w:rPr>
        <w:t>).</w:t>
      </w:r>
      <w:r w:rsidR="00520FC1" w:rsidRPr="00BE2F22">
        <w:rPr>
          <w:rFonts w:ascii="Times New Roman" w:hAnsi="Times New Roman" w:cs="Times New Roman"/>
          <w:color w:val="auto"/>
          <w:lang w:val="uk-UA"/>
        </w:rPr>
        <w:t xml:space="preserve"> </w:t>
      </w:r>
      <w:r w:rsidR="00520FC1" w:rsidRPr="00BE2F22">
        <w:rPr>
          <w:rFonts w:ascii="Times New Roman" w:eastAsia="Calibri" w:hAnsi="Times New Roman" w:cs="Times New Roman"/>
          <w:color w:val="auto"/>
          <w:lang w:val="uk-UA"/>
        </w:rPr>
        <w:t>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навчального плану курсами за вибором учнів.</w:t>
      </w:r>
    </w:p>
    <w:p w:rsidR="0030081E" w:rsidRPr="00BE2F22" w:rsidRDefault="0030081E" w:rsidP="007C1B2F">
      <w:pPr>
        <w:widowControl/>
        <w:shd w:val="clear" w:color="auto" w:fill="FFFFFF"/>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30081E" w:rsidRPr="00BE2F22" w:rsidRDefault="0030081E" w:rsidP="007A16B5">
      <w:pPr>
        <w:widowControl/>
        <w:ind w:firstLine="709"/>
        <w:jc w:val="both"/>
        <w:rPr>
          <w:rFonts w:ascii="Times New Roman" w:hAnsi="Times New Roman" w:cs="Times New Roman"/>
          <w:color w:val="auto"/>
          <w:highlight w:val="white"/>
          <w:lang w:val="uk-UA"/>
        </w:rPr>
      </w:pPr>
      <w:r w:rsidRPr="00BE2F22">
        <w:rPr>
          <w:rFonts w:ascii="Times New Roman" w:hAnsi="Times New Roman" w:cs="Times New Roman"/>
          <w:i/>
          <w:iCs/>
          <w:color w:val="auto"/>
          <w:lang w:val="uk-UA"/>
        </w:rPr>
        <w:t>Очікувані результати навчання здобувачів освіти.</w:t>
      </w:r>
      <w:bookmarkStart w:id="1" w:name="_Toc486538639"/>
      <w:r w:rsidRPr="00BE2F22">
        <w:rPr>
          <w:rFonts w:ascii="Times New Roman" w:hAnsi="Times New Roman" w:cs="Times New Roman"/>
          <w:i/>
          <w:iCs/>
          <w:color w:val="auto"/>
          <w:lang w:val="uk-UA"/>
        </w:rPr>
        <w:t xml:space="preserve"> </w:t>
      </w:r>
      <w:r w:rsidRPr="00BE2F22">
        <w:rPr>
          <w:rFonts w:ascii="Times New Roman" w:hAnsi="Times New Roman" w:cs="Times New Roman"/>
          <w:color w:val="auto"/>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BE2F22">
        <w:rPr>
          <w:rFonts w:ascii="Times New Roman" w:hAnsi="Times New Roman" w:cs="Times New Roman"/>
          <w:color w:val="auto"/>
          <w:highlight w:val="white"/>
          <w:lang w:val="uk-UA"/>
        </w:rPr>
        <w:t xml:space="preserve"> робити внесок у формування ключових компетентностей учнів.</w:t>
      </w:r>
    </w:p>
    <w:tbl>
      <w:tblPr>
        <w:tblpPr w:leftFromText="180" w:rightFromText="180" w:vertAnchor="text" w:horzAnchor="margin" w:tblpXSpec="center" w:tblpY="231"/>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555"/>
      </w:tblGrid>
      <w:tr w:rsidR="00E52A4F" w:rsidRPr="00BE2F22" w:rsidTr="00E52A4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jc w:val="cente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jc w:val="center"/>
              <w:rPr>
                <w:rFonts w:ascii="Times New Roman" w:hAnsi="Times New Roman" w:cs="Times New Roman"/>
                <w:b/>
                <w:bCs/>
                <w:color w:val="auto"/>
                <w:highlight w:val="white"/>
                <w:lang w:val="uk-UA"/>
              </w:rPr>
            </w:pPr>
            <w:r w:rsidRPr="00BE2F22">
              <w:rPr>
                <w:rFonts w:ascii="Times New Roman" w:hAnsi="Times New Roman" w:cs="Times New Roman"/>
                <w:b/>
                <w:bCs/>
                <w:color w:val="auto"/>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jc w:val="center"/>
              <w:rPr>
                <w:rFonts w:ascii="Times New Roman" w:hAnsi="Times New Roman" w:cs="Times New Roman"/>
                <w:b/>
                <w:bCs/>
                <w:color w:val="auto"/>
                <w:highlight w:val="white"/>
                <w:lang w:val="uk-UA"/>
              </w:rPr>
            </w:pPr>
            <w:r w:rsidRPr="00BE2F22">
              <w:rPr>
                <w:rFonts w:ascii="Times New Roman" w:hAnsi="Times New Roman" w:cs="Times New Roman"/>
                <w:b/>
                <w:bCs/>
                <w:color w:val="auto"/>
                <w:highlight w:val="white"/>
                <w:lang w:val="uk-UA"/>
              </w:rPr>
              <w:t>Компоненти</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Уміння:</w:t>
            </w:r>
            <w:r w:rsidRPr="00BE2F22">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E2F22">
              <w:rPr>
                <w:rFonts w:ascii="Times New Roman" w:hAnsi="Times New Roman" w:cs="Times New Roman"/>
                <w:color w:val="auto"/>
                <w:lang w:val="uk-UA"/>
              </w:rPr>
              <w:t>уникнення невнормованих іншомовних запозичень у спілкуванні на тематику</w:t>
            </w:r>
            <w:r w:rsidRPr="00BE2F22">
              <w:rPr>
                <w:rFonts w:ascii="Times New Roman" w:hAnsi="Times New Roman" w:cs="Times New Roman"/>
                <w:color w:val="auto"/>
                <w:highlight w:val="white"/>
                <w:lang w:val="uk-UA"/>
              </w:rPr>
              <w:t xml:space="preserve"> окремого предмета; поповнювати свій словниковий запас.</w:t>
            </w:r>
          </w:p>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color w:val="auto"/>
                <w:highlight w:val="white"/>
                <w:lang w:val="uk-UA"/>
              </w:rPr>
              <w:t xml:space="preserve"> розуміння важливості чітких та лаконічних формулювань.</w:t>
            </w:r>
          </w:p>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Уміння:</w:t>
            </w:r>
            <w:r w:rsidRPr="00BE2F22">
              <w:rPr>
                <w:rFonts w:ascii="Times New Roman" w:hAnsi="Times New Roman" w:cs="Times New Roman"/>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BE2F22">
              <w:rPr>
                <w:rFonts w:ascii="Times New Roman" w:hAnsi="Times New Roman" w:cs="Times New Roman"/>
                <w:color w:val="auto"/>
                <w:highlight w:val="white"/>
                <w:lang w:val="uk-UA"/>
              </w:rPr>
              <w:t>.</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w:t>
            </w:r>
            <w:r w:rsidRPr="00BE2F22">
              <w:rPr>
                <w:rFonts w:ascii="Times New Roman" w:hAnsi="Times New Roman" w:cs="Times New Roman"/>
                <w:lang w:val="uk-UA"/>
              </w:rPr>
              <w:lastRenderedPageBreak/>
              <w:t>вивченні рідної мови та інших навчальних предметів, розглядаючи його як засіб усвідомленого оволодіння іноземною мовою</w:t>
            </w:r>
            <w:r w:rsidRPr="00BE2F22">
              <w:rPr>
                <w:rFonts w:ascii="Times New Roman" w:hAnsi="Times New Roman" w:cs="Times New Roman"/>
                <w:color w:val="auto"/>
                <w:highlight w:val="white"/>
                <w:lang w:val="uk-UA"/>
              </w:rPr>
              <w:t>.</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b/>
                <w:bCs/>
                <w:i/>
                <w:iCs/>
                <w:color w:val="auto"/>
                <w:lang w:val="uk-UA"/>
              </w:rPr>
              <w:t xml:space="preserve"> </w:t>
            </w:r>
            <w:r w:rsidRPr="00BE2F22">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Уміння:</w:t>
            </w:r>
            <w:r w:rsidRPr="00BE2F22">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Уміння:</w:t>
            </w:r>
            <w:r w:rsidRPr="00BE2F22">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BE2F22">
              <w:rPr>
                <w:rFonts w:ascii="Times New Roman" w:hAnsi="Times New Roman" w:cs="Times New Roman"/>
                <w:color w:val="auto"/>
                <w:lang w:val="uk-UA"/>
              </w:rPr>
              <w:t>; послуговуватися технологічними пристроями</w:t>
            </w:r>
            <w:r w:rsidRPr="00BE2F22">
              <w:rPr>
                <w:rFonts w:ascii="Times New Roman" w:hAnsi="Times New Roman" w:cs="Times New Roman"/>
                <w:color w:val="auto"/>
                <w:highlight w:val="white"/>
                <w:lang w:val="uk-UA"/>
              </w:rPr>
              <w:t>.</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BE2F22">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Уміння:</w:t>
            </w:r>
            <w:r w:rsidRPr="00BE2F22">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Уміння:</w:t>
            </w:r>
            <w:r w:rsidRPr="00BE2F22">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w:t>
            </w:r>
            <w:r w:rsidRPr="00BE2F22">
              <w:rPr>
                <w:rFonts w:ascii="Times New Roman" w:hAnsi="Times New Roman" w:cs="Times New Roman"/>
                <w:color w:val="auto"/>
                <w:highlight w:val="white"/>
                <w:lang w:val="uk-UA"/>
              </w:rPr>
              <w:lastRenderedPageBreak/>
              <w:t>розуміння важливості вчитися впродовж життя; прагнення до вдосконалення результатів своєї діяльності.</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color w:val="auto"/>
                <w:highlight w:val="white"/>
                <w:lang w:val="uk-UA"/>
              </w:rPr>
              <w:t xml:space="preserve"> моделювання власної освітньої траєкторії.</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Уміння:</w:t>
            </w:r>
            <w:r w:rsidRPr="00BE2F22">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Уміння:</w:t>
            </w:r>
            <w:r w:rsidRPr="00BE2F22">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color w:val="auto"/>
                <w:highlight w:val="white"/>
                <w:lang w:val="uk-UA"/>
              </w:rPr>
              <w:t xml:space="preserve"> завдання соціального змісту.</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 xml:space="preserve">Уміння: </w:t>
            </w:r>
            <w:r w:rsidRPr="00BE2F22">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b/>
                <w:bCs/>
                <w:i/>
                <w:iCs/>
                <w:color w:val="auto"/>
                <w:lang w:val="uk-UA"/>
              </w:rPr>
              <w:t xml:space="preserve"> </w:t>
            </w:r>
            <w:r w:rsidRPr="00BE2F22">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E2F22">
              <w:rPr>
                <w:rFonts w:ascii="Times New Roman" w:hAnsi="Times New Roman" w:cs="Times New Roman"/>
                <w:color w:val="auto"/>
                <w:highlight w:val="white"/>
                <w:lang w:val="uk-UA"/>
              </w:rPr>
              <w:t>.</w:t>
            </w:r>
          </w:p>
          <w:p w:rsidR="00E52A4F" w:rsidRPr="00BE2F22" w:rsidRDefault="00E52A4F" w:rsidP="00E52A4F">
            <w:pPr>
              <w:widowControl/>
              <w:rPr>
                <w:rFonts w:ascii="Times New Roman" w:hAnsi="Times New Roman" w:cs="Times New Roman"/>
                <w:color w:val="auto"/>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b/>
                <w:bCs/>
                <w:i/>
                <w:iCs/>
                <w:color w:val="auto"/>
                <w:lang w:val="uk-UA"/>
              </w:rPr>
              <w:t xml:space="preserve">  </w:t>
            </w:r>
            <w:r w:rsidRPr="00BE2F22">
              <w:rPr>
                <w:rFonts w:ascii="Times New Roman" w:hAnsi="Times New Roman" w:cs="Times New Roman"/>
                <w:color w:val="auto"/>
                <w:lang w:val="uk-UA"/>
              </w:rPr>
              <w:t>математичні моделі в різних видах мистецтва.</w:t>
            </w:r>
          </w:p>
        </w:tc>
      </w:tr>
      <w:tr w:rsidR="00E52A4F" w:rsidRPr="00282C39"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Уміння:</w:t>
            </w:r>
            <w:r w:rsidRPr="00BE2F22">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Ставлення:</w:t>
            </w:r>
            <w:r w:rsidRPr="00BE2F22">
              <w:rPr>
                <w:rFonts w:ascii="Times New Roman" w:hAnsi="Times New Roman" w:cs="Times New Roman"/>
                <w:b/>
                <w:bCs/>
                <w:i/>
                <w:iCs/>
                <w:color w:val="auto"/>
                <w:lang w:val="uk-UA"/>
              </w:rPr>
              <w:t xml:space="preserve"> </w:t>
            </w:r>
            <w:r w:rsidRPr="00BE2F22">
              <w:rPr>
                <w:rFonts w:ascii="Times New Roman" w:hAnsi="Times New Roman" w:cs="Times New Roman"/>
                <w:color w:val="auto"/>
                <w:shd w:val="clear" w:color="auto" w:fill="FFFFFF"/>
                <w:lang w:val="uk-UA"/>
              </w:rPr>
              <w:t xml:space="preserve">усвідомлення взаємозв’язку окремого предмета та екології на основі різних даних; ощадне та бережливе </w:t>
            </w:r>
            <w:r w:rsidRPr="00BE2F22">
              <w:rPr>
                <w:rFonts w:ascii="Times New Roman" w:hAnsi="Times New Roman" w:cs="Times New Roman"/>
                <w:color w:val="auto"/>
                <w:shd w:val="clear" w:color="auto" w:fill="FFFFFF"/>
                <w:lang w:val="uk-UA"/>
              </w:rPr>
              <w:lastRenderedPageBreak/>
              <w:t xml:space="preserve">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52A4F" w:rsidRPr="00BE2F22" w:rsidRDefault="00E52A4F" w:rsidP="00E52A4F">
            <w:pPr>
              <w:widowControl/>
              <w:rPr>
                <w:rFonts w:ascii="Times New Roman" w:hAnsi="Times New Roman" w:cs="Times New Roman"/>
                <w:color w:val="auto"/>
                <w:highlight w:val="white"/>
                <w:lang w:val="uk-UA"/>
              </w:rPr>
            </w:pPr>
            <w:r w:rsidRPr="00BE2F22">
              <w:rPr>
                <w:rFonts w:ascii="Times New Roman" w:hAnsi="Times New Roman" w:cs="Times New Roman"/>
                <w:b/>
                <w:bCs/>
                <w:i/>
                <w:iCs/>
                <w:color w:val="auto"/>
                <w:highlight w:val="white"/>
                <w:lang w:val="uk-UA"/>
              </w:rPr>
              <w:t>Навчальні ресурси:</w:t>
            </w:r>
            <w:r w:rsidRPr="00BE2F22">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52A4F" w:rsidRPr="00BE2F22" w:rsidRDefault="00E52A4F" w:rsidP="00DD2736">
      <w:pPr>
        <w:widowControl/>
        <w:jc w:val="both"/>
        <w:rPr>
          <w:rFonts w:ascii="Times New Roman" w:hAnsi="Times New Roman" w:cs="Times New Roman"/>
          <w:color w:val="auto"/>
          <w:highlight w:val="white"/>
          <w:lang w:val="uk-UA"/>
        </w:rPr>
      </w:pPr>
    </w:p>
    <w:p w:rsidR="0030081E" w:rsidRPr="00BE2F22" w:rsidRDefault="0030081E" w:rsidP="007A16B5">
      <w:pPr>
        <w:widowControl/>
        <w:ind w:firstLine="709"/>
        <w:jc w:val="both"/>
        <w:rPr>
          <w:rFonts w:ascii="Times New Roman" w:hAnsi="Times New Roman" w:cs="Times New Roman"/>
          <w:color w:val="auto"/>
          <w:highlight w:val="white"/>
          <w:lang w:val="ru-RU"/>
        </w:rPr>
      </w:pPr>
      <w:r w:rsidRPr="00BE2F22">
        <w:rPr>
          <w:rFonts w:ascii="Times New Roman" w:hAnsi="Times New Roman" w:cs="Times New Roman"/>
          <w:color w:val="auto"/>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AF2C5C" w:rsidRPr="00BE2F22">
        <w:rPr>
          <w:rFonts w:ascii="Times New Roman" w:hAnsi="Times New Roman" w:cs="Times New Roman"/>
          <w:color w:val="auto"/>
          <w:highlight w:val="white"/>
          <w:lang w:val="uk-UA"/>
        </w:rPr>
        <w:t xml:space="preserve"> </w:t>
      </w:r>
      <w:r w:rsidRPr="00BE2F22">
        <w:rPr>
          <w:rFonts w:ascii="Times New Roman" w:hAnsi="Times New Roman" w:cs="Times New Roman"/>
          <w:color w:val="auto"/>
          <w:highlight w:val="white"/>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BE2F22">
        <w:rPr>
          <w:rFonts w:ascii="Times New Roman" w:hAnsi="Times New Roman" w:cs="Times New Roman"/>
          <w:color w:val="auto"/>
          <w:highlight w:val="white"/>
          <w:lang w:val="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0081E" w:rsidRPr="00BE2F22" w:rsidRDefault="0030081E" w:rsidP="007A16B5">
      <w:pPr>
        <w:widowControl/>
        <w:ind w:firstLine="709"/>
        <w:jc w:val="both"/>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Навчання за наскрізними лініями реалізується насамперед через:</w:t>
      </w:r>
    </w:p>
    <w:p w:rsidR="0030081E" w:rsidRPr="00BE2F22" w:rsidRDefault="0030081E" w:rsidP="00B90942">
      <w:pPr>
        <w:pStyle w:val="a7"/>
        <w:numPr>
          <w:ilvl w:val="0"/>
          <w:numId w:val="10"/>
        </w:numPr>
        <w:spacing w:after="0"/>
        <w:jc w:val="both"/>
        <w:rPr>
          <w:rFonts w:ascii="Times New Roman" w:hAnsi="Times New Roman" w:cs="Times New Roman"/>
          <w:sz w:val="24"/>
          <w:szCs w:val="24"/>
          <w:highlight w:val="white"/>
        </w:rPr>
      </w:pPr>
      <w:r w:rsidRPr="00BE2F22">
        <w:rPr>
          <w:rFonts w:ascii="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0081E" w:rsidRPr="00BE2F22" w:rsidRDefault="0030081E" w:rsidP="00B90942">
      <w:pPr>
        <w:pStyle w:val="a7"/>
        <w:numPr>
          <w:ilvl w:val="0"/>
          <w:numId w:val="10"/>
        </w:numPr>
        <w:spacing w:after="0"/>
        <w:jc w:val="both"/>
        <w:rPr>
          <w:rFonts w:ascii="Times New Roman" w:hAnsi="Times New Roman" w:cs="Times New Roman"/>
          <w:sz w:val="24"/>
          <w:szCs w:val="24"/>
          <w:highlight w:val="white"/>
        </w:rPr>
      </w:pPr>
      <w:r w:rsidRPr="00BE2F22">
        <w:rPr>
          <w:rFonts w:ascii="Times New Roman" w:hAnsi="Times New Roman" w:cs="Times New Roman"/>
          <w:sz w:val="24"/>
          <w:szCs w:val="24"/>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0081E" w:rsidRPr="00BE2F22" w:rsidRDefault="0030081E" w:rsidP="00B90942">
      <w:pPr>
        <w:pStyle w:val="a7"/>
        <w:numPr>
          <w:ilvl w:val="0"/>
          <w:numId w:val="10"/>
        </w:numPr>
        <w:spacing w:after="0"/>
        <w:jc w:val="both"/>
        <w:rPr>
          <w:rFonts w:ascii="Times New Roman" w:hAnsi="Times New Roman" w:cs="Times New Roman"/>
          <w:sz w:val="24"/>
          <w:szCs w:val="24"/>
          <w:highlight w:val="white"/>
        </w:rPr>
      </w:pPr>
      <w:r w:rsidRPr="00BE2F22">
        <w:rPr>
          <w:rFonts w:ascii="Times New Roman" w:hAnsi="Times New Roman" w:cs="Times New Roman"/>
          <w:sz w:val="24"/>
          <w:szCs w:val="24"/>
          <w:highlight w:val="white"/>
        </w:rPr>
        <w:t xml:space="preserve">предмети за вибором; </w:t>
      </w:r>
    </w:p>
    <w:p w:rsidR="00E52A4F" w:rsidRPr="00BE2F22" w:rsidRDefault="0030081E" w:rsidP="00B90942">
      <w:pPr>
        <w:pStyle w:val="a7"/>
        <w:numPr>
          <w:ilvl w:val="0"/>
          <w:numId w:val="10"/>
        </w:numPr>
        <w:spacing w:after="0"/>
        <w:jc w:val="both"/>
        <w:rPr>
          <w:rFonts w:ascii="Times New Roman" w:hAnsi="Times New Roman" w:cs="Times New Roman"/>
          <w:sz w:val="24"/>
          <w:szCs w:val="24"/>
          <w:highlight w:val="white"/>
        </w:rPr>
      </w:pPr>
      <w:r w:rsidRPr="00BE2F22">
        <w:rPr>
          <w:rFonts w:ascii="Times New Roman" w:hAnsi="Times New Roman" w:cs="Times New Roman"/>
          <w:sz w:val="24"/>
          <w:szCs w:val="24"/>
          <w:highlight w:val="white"/>
        </w:rPr>
        <w:t xml:space="preserve">роботу в проектах; </w:t>
      </w:r>
    </w:p>
    <w:p w:rsidR="0030081E" w:rsidRPr="00BE2F22" w:rsidRDefault="00E52A4F" w:rsidP="00B90942">
      <w:pPr>
        <w:pStyle w:val="a7"/>
        <w:numPr>
          <w:ilvl w:val="0"/>
          <w:numId w:val="10"/>
        </w:numPr>
        <w:spacing w:after="0"/>
        <w:jc w:val="both"/>
        <w:rPr>
          <w:rFonts w:ascii="Times New Roman" w:hAnsi="Times New Roman" w:cs="Times New Roman"/>
          <w:sz w:val="24"/>
          <w:szCs w:val="24"/>
          <w:highlight w:val="white"/>
        </w:rPr>
      </w:pPr>
      <w:r w:rsidRPr="00BE2F22">
        <w:rPr>
          <w:rFonts w:ascii="Times New Roman" w:hAnsi="Times New Roman" w:cs="Times New Roman"/>
          <w:sz w:val="24"/>
          <w:szCs w:val="24"/>
          <w:highlight w:val="white"/>
        </w:rPr>
        <w:t>позакласну навчальну роботу і роботу гуртків.</w:t>
      </w:r>
    </w:p>
    <w:tbl>
      <w:tblPr>
        <w:tblpPr w:leftFromText="180" w:rightFromText="180" w:vertAnchor="text" w:horzAnchor="margin" w:tblpXSpec="center" w:tblpY="494"/>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647"/>
      </w:tblGrid>
      <w:tr w:rsidR="00E52A4F" w:rsidRPr="00BE2F22" w:rsidTr="00E52A4F">
        <w:trPr>
          <w:trHeight w:val="20"/>
        </w:trPr>
        <w:tc>
          <w:tcPr>
            <w:tcW w:w="1560" w:type="dxa"/>
          </w:tcPr>
          <w:p w:rsidR="00E52A4F" w:rsidRPr="00BE2F22" w:rsidRDefault="00E52A4F" w:rsidP="00E52A4F">
            <w:pPr>
              <w:widowControl/>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Наскрізна лінія</w:t>
            </w:r>
          </w:p>
        </w:tc>
        <w:tc>
          <w:tcPr>
            <w:tcW w:w="8647" w:type="dxa"/>
          </w:tcPr>
          <w:p w:rsidR="00E52A4F" w:rsidRPr="00BE2F22" w:rsidRDefault="00E52A4F" w:rsidP="00E52A4F">
            <w:pPr>
              <w:widowControl/>
              <w:jc w:val="center"/>
              <w:rPr>
                <w:rFonts w:ascii="Times New Roman" w:hAnsi="Times New Roman" w:cs="Times New Roman"/>
                <w:b/>
                <w:bCs/>
                <w:color w:val="auto"/>
                <w:lang w:val="uk-UA"/>
              </w:rPr>
            </w:pPr>
            <w:r w:rsidRPr="00BE2F22">
              <w:rPr>
                <w:rFonts w:ascii="Times New Roman" w:hAnsi="Times New Roman" w:cs="Times New Roman"/>
                <w:b/>
                <w:bCs/>
                <w:color w:val="auto"/>
                <w:highlight w:val="white"/>
                <w:lang w:val="uk-UA"/>
              </w:rPr>
              <w:t>Коротка характеристика</w:t>
            </w:r>
          </w:p>
        </w:tc>
      </w:tr>
      <w:tr w:rsidR="00E52A4F" w:rsidRPr="00282C39" w:rsidTr="00E52A4F">
        <w:trPr>
          <w:cantSplit/>
          <w:trHeight w:val="20"/>
        </w:trPr>
        <w:tc>
          <w:tcPr>
            <w:tcW w:w="1560" w:type="dxa"/>
            <w:textDirection w:val="btLr"/>
          </w:tcPr>
          <w:p w:rsidR="00E52A4F" w:rsidRPr="00BE2F22" w:rsidRDefault="00E52A4F" w:rsidP="00E52A4F">
            <w:pPr>
              <w:widowControl/>
              <w:ind w:left="113" w:right="113"/>
              <w:jc w:val="center"/>
              <w:rPr>
                <w:rFonts w:ascii="Times New Roman" w:hAnsi="Times New Roman" w:cs="Times New Roman"/>
                <w:color w:val="auto"/>
                <w:lang w:val="uk-UA"/>
              </w:rPr>
            </w:pPr>
            <w:r w:rsidRPr="00BE2F22">
              <w:rPr>
                <w:rFonts w:ascii="Times New Roman" w:hAnsi="Times New Roman" w:cs="Times New Roman"/>
                <w:color w:val="auto"/>
                <w:highlight w:val="white"/>
                <w:lang w:val="uk-UA"/>
              </w:rPr>
              <w:t>Екологічна безпека й сталий розвиток</w:t>
            </w:r>
          </w:p>
        </w:tc>
        <w:tc>
          <w:tcPr>
            <w:tcW w:w="8647" w:type="dxa"/>
          </w:tcPr>
          <w:p w:rsidR="00E52A4F" w:rsidRPr="00BE2F22" w:rsidRDefault="00E52A4F" w:rsidP="00E52A4F">
            <w:pPr>
              <w:widowControl/>
              <w:ind w:firstLine="607"/>
              <w:jc w:val="both"/>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52A4F" w:rsidRPr="00BE2F22" w:rsidRDefault="00E52A4F" w:rsidP="00E52A4F">
            <w:pPr>
              <w:widowControl/>
              <w:ind w:firstLine="607"/>
              <w:jc w:val="both"/>
              <w:rPr>
                <w:rFonts w:ascii="Times New Roman" w:hAnsi="Times New Roman" w:cs="Times New Roman"/>
                <w:b/>
                <w:bCs/>
                <w:color w:val="auto"/>
                <w:lang w:val="uk-UA"/>
              </w:rPr>
            </w:pPr>
            <w:r w:rsidRPr="00BE2F22">
              <w:rPr>
                <w:rFonts w:ascii="Times New Roman" w:hAnsi="Times New Roman" w:cs="Times New Roman"/>
                <w:color w:val="auto"/>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E52A4F" w:rsidRPr="00282C39" w:rsidTr="00E52A4F">
        <w:trPr>
          <w:cantSplit/>
          <w:trHeight w:val="20"/>
        </w:trPr>
        <w:tc>
          <w:tcPr>
            <w:tcW w:w="1560" w:type="dxa"/>
            <w:textDirection w:val="btLr"/>
          </w:tcPr>
          <w:p w:rsidR="00E52A4F" w:rsidRPr="00BE2F22" w:rsidRDefault="00E52A4F" w:rsidP="00E52A4F">
            <w:pPr>
              <w:widowControl/>
              <w:ind w:left="113" w:right="113"/>
              <w:jc w:val="center"/>
              <w:rPr>
                <w:rFonts w:ascii="Times New Roman" w:hAnsi="Times New Roman" w:cs="Times New Roman"/>
                <w:color w:val="auto"/>
                <w:lang w:val="uk-UA"/>
              </w:rPr>
            </w:pPr>
            <w:r w:rsidRPr="00BE2F22">
              <w:rPr>
                <w:rFonts w:ascii="Times New Roman" w:hAnsi="Times New Roman" w:cs="Times New Roman"/>
                <w:color w:val="auto"/>
                <w:highlight w:val="white"/>
                <w:lang w:val="uk-UA"/>
              </w:rPr>
              <w:lastRenderedPageBreak/>
              <w:t>Громадянська відповідальність</w:t>
            </w:r>
          </w:p>
        </w:tc>
        <w:tc>
          <w:tcPr>
            <w:tcW w:w="8647" w:type="dxa"/>
          </w:tcPr>
          <w:p w:rsidR="00E52A4F" w:rsidRPr="00BE2F22" w:rsidRDefault="00E52A4F" w:rsidP="00E52A4F">
            <w:pPr>
              <w:widowControl/>
              <w:ind w:firstLine="709"/>
              <w:jc w:val="both"/>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52A4F" w:rsidRPr="00BE2F22" w:rsidRDefault="00E52A4F" w:rsidP="00E52A4F">
            <w:pPr>
              <w:widowControl/>
              <w:ind w:firstLine="709"/>
              <w:jc w:val="both"/>
              <w:rPr>
                <w:rFonts w:ascii="Times New Roman" w:hAnsi="Times New Roman" w:cs="Times New Roman"/>
                <w:b/>
                <w:bCs/>
                <w:color w:val="auto"/>
                <w:lang w:val="uk-UA"/>
              </w:rPr>
            </w:pPr>
            <w:r w:rsidRPr="00BE2F22">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52A4F" w:rsidRPr="00282C39" w:rsidTr="00E52A4F">
        <w:trPr>
          <w:cantSplit/>
          <w:trHeight w:val="3250"/>
        </w:trPr>
        <w:tc>
          <w:tcPr>
            <w:tcW w:w="1560" w:type="dxa"/>
            <w:textDirection w:val="btLr"/>
          </w:tcPr>
          <w:p w:rsidR="00E52A4F" w:rsidRPr="00BE2F22" w:rsidRDefault="00E52A4F" w:rsidP="00E52A4F">
            <w:pPr>
              <w:widowControl/>
              <w:ind w:left="113" w:right="113"/>
              <w:jc w:val="center"/>
              <w:rPr>
                <w:rFonts w:ascii="Times New Roman" w:hAnsi="Times New Roman" w:cs="Times New Roman"/>
                <w:b/>
                <w:bCs/>
                <w:color w:val="auto"/>
                <w:lang w:val="uk-UA"/>
              </w:rPr>
            </w:pPr>
            <w:r w:rsidRPr="00BE2F22">
              <w:rPr>
                <w:rFonts w:ascii="Times New Roman" w:hAnsi="Times New Roman" w:cs="Times New Roman"/>
                <w:color w:val="auto"/>
                <w:highlight w:val="white"/>
                <w:lang w:val="uk-UA"/>
              </w:rPr>
              <w:t>Здоров'я і безпека</w:t>
            </w:r>
          </w:p>
        </w:tc>
        <w:tc>
          <w:tcPr>
            <w:tcW w:w="8647" w:type="dxa"/>
          </w:tcPr>
          <w:p w:rsidR="00E52A4F" w:rsidRPr="00BE2F22" w:rsidRDefault="00E52A4F" w:rsidP="00E52A4F">
            <w:pPr>
              <w:widowControl/>
              <w:ind w:firstLine="709"/>
              <w:jc w:val="both"/>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52A4F" w:rsidRPr="00BE2F22" w:rsidRDefault="00E52A4F" w:rsidP="00E52A4F">
            <w:pPr>
              <w:widowControl/>
              <w:ind w:firstLine="709"/>
              <w:jc w:val="both"/>
              <w:rPr>
                <w:rFonts w:ascii="Times New Roman" w:hAnsi="Times New Roman" w:cs="Times New Roman"/>
                <w:b/>
                <w:bCs/>
                <w:color w:val="auto"/>
                <w:lang w:val="uk-UA"/>
              </w:rPr>
            </w:pPr>
            <w:r w:rsidRPr="00BE2F22">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52A4F" w:rsidRPr="00282C39" w:rsidTr="00E52A4F">
        <w:trPr>
          <w:cantSplit/>
          <w:trHeight w:val="20"/>
        </w:trPr>
        <w:tc>
          <w:tcPr>
            <w:tcW w:w="1560" w:type="dxa"/>
            <w:textDirection w:val="btLr"/>
          </w:tcPr>
          <w:p w:rsidR="00E52A4F" w:rsidRPr="00BE2F22" w:rsidRDefault="00E52A4F" w:rsidP="00E52A4F">
            <w:pPr>
              <w:widowControl/>
              <w:ind w:left="113" w:right="113"/>
              <w:jc w:val="center"/>
              <w:rPr>
                <w:rFonts w:ascii="Times New Roman" w:hAnsi="Times New Roman" w:cs="Times New Roman"/>
                <w:b/>
                <w:bCs/>
                <w:color w:val="auto"/>
                <w:lang w:val="uk-UA"/>
              </w:rPr>
            </w:pPr>
            <w:r w:rsidRPr="00BE2F22">
              <w:rPr>
                <w:rFonts w:ascii="Times New Roman" w:hAnsi="Times New Roman" w:cs="Times New Roman"/>
                <w:color w:val="auto"/>
                <w:highlight w:val="white"/>
                <w:lang w:val="uk-UA"/>
              </w:rPr>
              <w:t>Підприємливість і фінансова грамотність</w:t>
            </w:r>
          </w:p>
        </w:tc>
        <w:tc>
          <w:tcPr>
            <w:tcW w:w="8647" w:type="dxa"/>
          </w:tcPr>
          <w:p w:rsidR="00E52A4F" w:rsidRPr="00BE2F22" w:rsidRDefault="00E52A4F" w:rsidP="00E52A4F">
            <w:pPr>
              <w:widowControl/>
              <w:ind w:firstLine="709"/>
              <w:jc w:val="both"/>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52A4F" w:rsidRPr="00BE2F22" w:rsidRDefault="00E52A4F" w:rsidP="00E52A4F">
            <w:pPr>
              <w:widowControl/>
              <w:ind w:firstLine="708"/>
              <w:jc w:val="both"/>
              <w:rPr>
                <w:rFonts w:ascii="Times New Roman" w:hAnsi="Times New Roman" w:cs="Times New Roman"/>
                <w:b/>
                <w:bCs/>
                <w:color w:val="auto"/>
                <w:lang w:val="uk-UA"/>
              </w:rPr>
            </w:pPr>
            <w:r w:rsidRPr="00BE2F22">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52A4F" w:rsidRPr="00BE2F22" w:rsidRDefault="00E52A4F" w:rsidP="007A16B5">
      <w:pPr>
        <w:widowControl/>
        <w:ind w:firstLine="709"/>
        <w:jc w:val="both"/>
        <w:rPr>
          <w:rFonts w:ascii="Times New Roman" w:hAnsi="Times New Roman" w:cs="Times New Roman"/>
          <w:color w:val="auto"/>
          <w:highlight w:val="white"/>
          <w:lang w:val="uk-UA"/>
        </w:rPr>
      </w:pPr>
    </w:p>
    <w:p w:rsidR="0030081E" w:rsidRPr="00BE2F22" w:rsidRDefault="0030081E" w:rsidP="007A16B5">
      <w:pPr>
        <w:widowControl/>
        <w:ind w:firstLine="709"/>
        <w:jc w:val="both"/>
        <w:rPr>
          <w:rFonts w:ascii="Times New Roman" w:hAnsi="Times New Roman" w:cs="Times New Roman"/>
          <w:color w:val="auto"/>
          <w:highlight w:val="white"/>
          <w:lang w:val="uk-UA"/>
        </w:rPr>
      </w:pPr>
    </w:p>
    <w:p w:rsidR="0030081E" w:rsidRPr="00BE2F22" w:rsidRDefault="00E52A4F" w:rsidP="00E52A4F">
      <w:pPr>
        <w:widowControl/>
        <w:jc w:val="both"/>
        <w:rPr>
          <w:rFonts w:ascii="Times New Roman" w:hAnsi="Times New Roman" w:cs="Times New Roman"/>
          <w:color w:val="auto"/>
          <w:highlight w:val="white"/>
          <w:lang w:val="uk-UA"/>
        </w:rPr>
      </w:pPr>
      <w:r w:rsidRPr="00BE2F22">
        <w:rPr>
          <w:rFonts w:ascii="Times New Roman" w:hAnsi="Times New Roman" w:cs="Times New Roman"/>
          <w:color w:val="auto"/>
          <w:highlight w:val="white"/>
          <w:lang w:val="uk-UA"/>
        </w:rPr>
        <w:t xml:space="preserve">                  </w:t>
      </w:r>
      <w:r w:rsidR="0030081E" w:rsidRPr="00BE2F22">
        <w:rPr>
          <w:rFonts w:ascii="Times New Roman" w:hAnsi="Times New Roman" w:cs="Times New Roman"/>
          <w:color w:val="auto"/>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i/>
          <w:iCs/>
          <w:color w:val="auto"/>
          <w:lang w:val="uk-UA"/>
        </w:rPr>
        <w:t xml:space="preserve">Вимоги до осіб, які можуть розпочинати здобуття профільної середньої освіти. </w:t>
      </w:r>
      <w:r w:rsidRPr="00BE2F22">
        <w:rPr>
          <w:rFonts w:ascii="Times New Roman" w:hAnsi="Times New Roman" w:cs="Times New Roman"/>
          <w:color w:val="auto"/>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Особи з особливими освітніми потребами можуть розпочинати здобуття профільної середньої освіти за інших умов.</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i/>
          <w:iCs/>
          <w:color w:val="auto"/>
          <w:lang w:val="uk-UA"/>
        </w:rPr>
        <w:t>Перелік освітніх галузей.</w:t>
      </w:r>
      <w:r w:rsidRPr="00BE2F22">
        <w:rPr>
          <w:rFonts w:ascii="Times New Roman" w:hAnsi="Times New Roman" w:cs="Times New Roman"/>
          <w:color w:val="auto"/>
          <w:lang w:val="uk-UA"/>
        </w:rPr>
        <w:t xml:space="preserve"> Типову освітню програму укладено за такими освітніми галузями:</w:t>
      </w:r>
    </w:p>
    <w:p w:rsidR="0030081E" w:rsidRPr="00BE2F22" w:rsidRDefault="00B90942" w:rsidP="00B90942">
      <w:pPr>
        <w:pStyle w:val="a7"/>
        <w:numPr>
          <w:ilvl w:val="0"/>
          <w:numId w:val="11"/>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rPr>
        <w:t>мови і літератури</w:t>
      </w:r>
      <w:r w:rsidRPr="00BE2F22">
        <w:rPr>
          <w:rFonts w:ascii="Times New Roman" w:hAnsi="Times New Roman" w:cs="Times New Roman"/>
          <w:sz w:val="24"/>
          <w:szCs w:val="24"/>
          <w:lang w:val="ru-RU"/>
        </w:rPr>
        <w:t>;</w:t>
      </w:r>
    </w:p>
    <w:p w:rsidR="0030081E" w:rsidRPr="00BE2F22" w:rsidRDefault="00B90942" w:rsidP="00B90942">
      <w:pPr>
        <w:pStyle w:val="a7"/>
        <w:numPr>
          <w:ilvl w:val="0"/>
          <w:numId w:val="11"/>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rPr>
        <w:lastRenderedPageBreak/>
        <w:t>суспільствознавство</w:t>
      </w:r>
      <w:r w:rsidRPr="00BE2F22">
        <w:rPr>
          <w:rFonts w:ascii="Times New Roman" w:hAnsi="Times New Roman" w:cs="Times New Roman"/>
          <w:sz w:val="24"/>
          <w:szCs w:val="24"/>
          <w:lang w:val="ru-RU"/>
        </w:rPr>
        <w:t>;</w:t>
      </w:r>
    </w:p>
    <w:p w:rsidR="0030081E" w:rsidRPr="00BE2F22" w:rsidRDefault="00B90942" w:rsidP="00B90942">
      <w:pPr>
        <w:pStyle w:val="a7"/>
        <w:numPr>
          <w:ilvl w:val="0"/>
          <w:numId w:val="11"/>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rPr>
        <w:t>естетична культура</w:t>
      </w:r>
      <w:r w:rsidRPr="00BE2F22">
        <w:rPr>
          <w:rFonts w:ascii="Times New Roman" w:hAnsi="Times New Roman" w:cs="Times New Roman"/>
          <w:sz w:val="24"/>
          <w:szCs w:val="24"/>
          <w:lang w:val="ru-RU"/>
        </w:rPr>
        <w:t>;</w:t>
      </w:r>
    </w:p>
    <w:p w:rsidR="0030081E" w:rsidRPr="00BE2F22" w:rsidRDefault="00B90942" w:rsidP="00B90942">
      <w:pPr>
        <w:pStyle w:val="a7"/>
        <w:numPr>
          <w:ilvl w:val="0"/>
          <w:numId w:val="11"/>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rPr>
        <w:t>математика</w:t>
      </w:r>
      <w:r w:rsidRPr="00BE2F22">
        <w:rPr>
          <w:rFonts w:ascii="Times New Roman" w:hAnsi="Times New Roman" w:cs="Times New Roman"/>
          <w:sz w:val="24"/>
          <w:szCs w:val="24"/>
          <w:lang w:val="ru-RU"/>
        </w:rPr>
        <w:t>;</w:t>
      </w:r>
    </w:p>
    <w:p w:rsidR="0030081E" w:rsidRPr="00BE2F22" w:rsidRDefault="00B90942" w:rsidP="00B90942">
      <w:pPr>
        <w:pStyle w:val="a7"/>
        <w:numPr>
          <w:ilvl w:val="0"/>
          <w:numId w:val="11"/>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rPr>
        <w:t>природознавство</w:t>
      </w:r>
      <w:r w:rsidRPr="00BE2F22">
        <w:rPr>
          <w:rFonts w:ascii="Times New Roman" w:hAnsi="Times New Roman" w:cs="Times New Roman"/>
          <w:sz w:val="24"/>
          <w:szCs w:val="24"/>
          <w:lang w:val="ru-RU"/>
        </w:rPr>
        <w:t>;</w:t>
      </w:r>
    </w:p>
    <w:p w:rsidR="0030081E" w:rsidRPr="00BE2F22" w:rsidRDefault="00B90942" w:rsidP="00B90942">
      <w:pPr>
        <w:pStyle w:val="a7"/>
        <w:numPr>
          <w:ilvl w:val="0"/>
          <w:numId w:val="11"/>
        </w:numPr>
        <w:tabs>
          <w:tab w:val="left" w:pos="993"/>
        </w:tabs>
        <w:spacing w:after="0"/>
        <w:jc w:val="both"/>
        <w:rPr>
          <w:rFonts w:ascii="Times New Roman" w:hAnsi="Times New Roman" w:cs="Times New Roman"/>
          <w:b/>
          <w:bCs/>
          <w:i/>
          <w:iCs/>
          <w:sz w:val="24"/>
          <w:szCs w:val="24"/>
        </w:rPr>
      </w:pPr>
      <w:r w:rsidRPr="00BE2F22">
        <w:rPr>
          <w:rFonts w:ascii="Times New Roman" w:hAnsi="Times New Roman" w:cs="Times New Roman"/>
          <w:sz w:val="24"/>
          <w:szCs w:val="24"/>
        </w:rPr>
        <w:t>технології</w:t>
      </w:r>
      <w:r w:rsidRPr="00BE2F22">
        <w:rPr>
          <w:rFonts w:ascii="Times New Roman" w:hAnsi="Times New Roman" w:cs="Times New Roman"/>
          <w:sz w:val="24"/>
          <w:szCs w:val="24"/>
          <w:lang w:val="ru-RU"/>
        </w:rPr>
        <w:t>;</w:t>
      </w:r>
    </w:p>
    <w:p w:rsidR="0030081E" w:rsidRPr="00BE2F22" w:rsidRDefault="00B90942" w:rsidP="00B90942">
      <w:pPr>
        <w:pStyle w:val="a7"/>
        <w:numPr>
          <w:ilvl w:val="0"/>
          <w:numId w:val="11"/>
        </w:numPr>
        <w:tabs>
          <w:tab w:val="left" w:pos="993"/>
        </w:tabs>
        <w:spacing w:after="0"/>
        <w:jc w:val="both"/>
        <w:rPr>
          <w:rFonts w:ascii="Times New Roman" w:hAnsi="Times New Roman" w:cs="Times New Roman"/>
          <w:b/>
          <w:bCs/>
          <w:i/>
          <w:iCs/>
          <w:sz w:val="24"/>
          <w:szCs w:val="24"/>
        </w:rPr>
      </w:pPr>
      <w:r w:rsidRPr="00BE2F22">
        <w:rPr>
          <w:rFonts w:ascii="Times New Roman" w:hAnsi="Times New Roman" w:cs="Times New Roman"/>
          <w:sz w:val="24"/>
          <w:szCs w:val="24"/>
        </w:rPr>
        <w:t>здоров’я і фізична культура</w:t>
      </w:r>
      <w:r w:rsidRPr="00BE2F22">
        <w:rPr>
          <w:rFonts w:ascii="Times New Roman" w:hAnsi="Times New Roman" w:cs="Times New Roman"/>
          <w:sz w:val="24"/>
          <w:szCs w:val="24"/>
          <w:lang w:val="ru-RU"/>
        </w:rPr>
        <w:t>.</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i/>
          <w:iCs/>
          <w:color w:val="auto"/>
          <w:lang w:val="uk-UA"/>
        </w:rPr>
        <w:t>Логічна послідовність вивчення предметів</w:t>
      </w:r>
      <w:r w:rsidRPr="00BE2F22">
        <w:rPr>
          <w:rFonts w:ascii="Times New Roman" w:hAnsi="Times New Roman" w:cs="Times New Roman"/>
          <w:color w:val="auto"/>
          <w:lang w:val="uk-UA"/>
        </w:rPr>
        <w:t xml:space="preserve"> розкривається у відповідних </w:t>
      </w:r>
      <w:r w:rsidRPr="00BE2F22">
        <w:rPr>
          <w:rFonts w:ascii="Times New Roman" w:hAnsi="Times New Roman" w:cs="Times New Roman"/>
          <w:i/>
          <w:iCs/>
          <w:color w:val="auto"/>
          <w:lang w:val="uk-UA"/>
        </w:rPr>
        <w:t>навчальних програмах</w:t>
      </w:r>
      <w:r w:rsidRPr="00BE2F22">
        <w:rPr>
          <w:rFonts w:ascii="Times New Roman" w:hAnsi="Times New Roman" w:cs="Times New Roman"/>
          <w:color w:val="auto"/>
          <w:lang w:val="uk-UA"/>
        </w:rPr>
        <w:t>.</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i/>
          <w:iCs/>
          <w:color w:val="auto"/>
          <w:lang w:val="uk-UA"/>
        </w:rPr>
        <w:t>Рекомендовані форми організації освітнього процесу.</w:t>
      </w:r>
      <w:r w:rsidRPr="00BE2F22">
        <w:rPr>
          <w:rFonts w:ascii="Times New Roman" w:hAnsi="Times New Roman" w:cs="Times New Roman"/>
          <w:color w:val="auto"/>
          <w:lang w:val="uk-UA"/>
        </w:rPr>
        <w:t xml:space="preserve"> Основними формами організації освітнього процесу є різні типи уроку: </w:t>
      </w:r>
    </w:p>
    <w:p w:rsidR="0030081E" w:rsidRPr="00BE2F22" w:rsidRDefault="0030081E" w:rsidP="00B90942">
      <w:pPr>
        <w:pStyle w:val="a7"/>
        <w:numPr>
          <w:ilvl w:val="0"/>
          <w:numId w:val="12"/>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rPr>
        <w:t>формування компетентностей;</w:t>
      </w:r>
    </w:p>
    <w:p w:rsidR="0030081E" w:rsidRPr="00BE2F22" w:rsidRDefault="0030081E" w:rsidP="00B90942">
      <w:pPr>
        <w:pStyle w:val="a7"/>
        <w:numPr>
          <w:ilvl w:val="0"/>
          <w:numId w:val="12"/>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rPr>
        <w:t xml:space="preserve">розвитку компетентностей; </w:t>
      </w:r>
    </w:p>
    <w:p w:rsidR="0030081E" w:rsidRPr="00BE2F22" w:rsidRDefault="0030081E" w:rsidP="00B90942">
      <w:pPr>
        <w:pStyle w:val="a7"/>
        <w:numPr>
          <w:ilvl w:val="0"/>
          <w:numId w:val="12"/>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rPr>
        <w:t xml:space="preserve">перевірки та/або оцінювання досягнення компетентностей; </w:t>
      </w:r>
    </w:p>
    <w:p w:rsidR="0030081E" w:rsidRPr="00BE2F22" w:rsidRDefault="0030081E" w:rsidP="00B90942">
      <w:pPr>
        <w:pStyle w:val="a7"/>
        <w:numPr>
          <w:ilvl w:val="0"/>
          <w:numId w:val="12"/>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rPr>
        <w:t xml:space="preserve">корекції основних компетентностей; </w:t>
      </w:r>
    </w:p>
    <w:p w:rsidR="0030081E" w:rsidRPr="00BE2F22" w:rsidRDefault="0030081E" w:rsidP="00B90942">
      <w:pPr>
        <w:pStyle w:val="a7"/>
        <w:numPr>
          <w:ilvl w:val="0"/>
          <w:numId w:val="12"/>
        </w:numPr>
        <w:tabs>
          <w:tab w:val="left" w:pos="993"/>
        </w:tabs>
        <w:spacing w:after="0"/>
        <w:jc w:val="both"/>
        <w:rPr>
          <w:rFonts w:ascii="Times New Roman" w:hAnsi="Times New Roman" w:cs="Times New Roman"/>
          <w:sz w:val="24"/>
          <w:szCs w:val="24"/>
        </w:rPr>
      </w:pPr>
      <w:r w:rsidRPr="00BE2F22">
        <w:rPr>
          <w:rFonts w:ascii="Times New Roman" w:hAnsi="Times New Roman" w:cs="Times New Roman"/>
          <w:sz w:val="24"/>
          <w:szCs w:val="24"/>
          <w:lang w:eastAsia="uk-UA"/>
        </w:rPr>
        <w:t>комбінований урок</w:t>
      </w:r>
      <w:r w:rsidRPr="00BE2F22">
        <w:rPr>
          <w:rFonts w:ascii="Times New Roman" w:hAnsi="Times New Roman" w:cs="Times New Roman"/>
          <w:sz w:val="24"/>
          <w:szCs w:val="24"/>
        </w:rPr>
        <w:t>.</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BE2F22">
        <w:rPr>
          <w:rFonts w:ascii="Times New Roman" w:hAnsi="Times New Roman" w:cs="Times New Roman"/>
          <w:color w:val="auto"/>
          <w:lang w:val="uk-UA" w:eastAsia="uk-UA"/>
        </w:rPr>
        <w:t xml:space="preserve">уроки-«суди», </w:t>
      </w:r>
      <w:r w:rsidRPr="00BE2F22">
        <w:rPr>
          <w:rFonts w:ascii="Times New Roman" w:hAnsi="Times New Roman" w:cs="Times New Roman"/>
          <w:color w:val="auto"/>
          <w:lang w:val="uk-UA"/>
        </w:rPr>
        <w:t>урок-</w:t>
      </w:r>
      <w:r w:rsidRPr="00BE2F22">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BE2F22">
        <w:rPr>
          <w:rFonts w:ascii="Times New Roman" w:hAnsi="Times New Roman" w:cs="Times New Roman"/>
          <w:color w:val="auto"/>
          <w:lang w:val="uk-UA"/>
        </w:rPr>
        <w:t xml:space="preserve"> проблемний урок, відео-уроки, прес-конференції, ділові ігри тощо. </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rPr>
        <w:t>Засвоєння нового матеріалу</w:t>
      </w:r>
      <w:r w:rsidRPr="00BE2F22">
        <w:rPr>
          <w:rFonts w:ascii="Times New Roman" w:hAnsi="Times New Roman" w:cs="Times New Roman"/>
          <w:color w:val="auto"/>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 xml:space="preserve">З метою </w:t>
      </w:r>
      <w:r w:rsidRPr="00BE2F22">
        <w:rPr>
          <w:rFonts w:ascii="Times New Roman" w:hAnsi="Times New Roman" w:cs="Times New Roman"/>
          <w:color w:val="auto"/>
          <w:lang w:val="uk-UA"/>
        </w:rPr>
        <w:t>засвоєння нового матеріалу</w:t>
      </w:r>
      <w:r w:rsidRPr="00BE2F22">
        <w:rPr>
          <w:rFonts w:ascii="Times New Roman" w:hAnsi="Times New Roman" w:cs="Times New Roman"/>
          <w:color w:val="auto"/>
          <w:lang w:val="uk-UA" w:eastAsia="uk-UA"/>
        </w:rPr>
        <w:t xml:space="preserve"> та </w:t>
      </w:r>
      <w:r w:rsidRPr="00BE2F22">
        <w:rPr>
          <w:rFonts w:ascii="Times New Roman" w:hAnsi="Times New Roman" w:cs="Times New Roman"/>
          <w:color w:val="auto"/>
          <w:lang w:val="uk-UA"/>
        </w:rPr>
        <w:t>розвитку компетентностей</w:t>
      </w:r>
      <w:r w:rsidRPr="00BE2F22">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B90942"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rPr>
        <w:t>Перевірка та/або оцінювання досягнення компетентностей</w:t>
      </w:r>
      <w:r w:rsidRPr="00BE2F22">
        <w:rPr>
          <w:rFonts w:ascii="Times New Roman" w:hAnsi="Times New Roman" w:cs="Times New Roman"/>
          <w:color w:val="auto"/>
          <w:lang w:val="uk-UA" w:eastAsia="uk-UA"/>
        </w:rPr>
        <w:t xml:space="preserve"> крім уроку може здійснюватися у формі заліку, співбесіди, контрольного навчально-практичного заняття. </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 xml:space="preserve">Функцію </w:t>
      </w:r>
      <w:r w:rsidRPr="00BE2F22">
        <w:rPr>
          <w:rFonts w:ascii="Times New Roman" w:hAnsi="Times New Roman" w:cs="Times New Roman"/>
          <w:color w:val="auto"/>
          <w:lang w:val="uk-UA"/>
        </w:rPr>
        <w:t>перевірки та/або оцінювання досягнення компетентностей</w:t>
      </w:r>
      <w:r w:rsidRPr="00BE2F22">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w:t>
      </w:r>
      <w:r w:rsidR="00BE2F22">
        <w:rPr>
          <w:rFonts w:ascii="Times New Roman" w:hAnsi="Times New Roman" w:cs="Times New Roman"/>
          <w:color w:val="auto"/>
          <w:lang w:val="uk-UA" w:eastAsia="uk-UA"/>
        </w:rPr>
        <w:t>а</w:t>
      </w:r>
      <w:r w:rsidRPr="00BE2F22">
        <w:rPr>
          <w:rFonts w:ascii="Times New Roman" w:hAnsi="Times New Roman" w:cs="Times New Roman"/>
          <w:color w:val="auto"/>
          <w:lang w:val="uk-UA" w:eastAsia="uk-UA"/>
        </w:rPr>
        <w:t xml:space="preserve"> виконання яких звітують перед вчителем. </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eastAsia="uk-U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0081E" w:rsidRPr="00BE2F22" w:rsidRDefault="0030081E" w:rsidP="007A16B5">
      <w:pPr>
        <w:widowControl/>
        <w:ind w:firstLine="709"/>
        <w:jc w:val="both"/>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0081E" w:rsidRPr="00BE2F22" w:rsidRDefault="0030081E" w:rsidP="007A16B5">
      <w:pPr>
        <w:widowControl/>
        <w:shd w:val="clear" w:color="auto" w:fill="FFFFFF"/>
        <w:ind w:firstLine="709"/>
        <w:jc w:val="both"/>
        <w:rPr>
          <w:rFonts w:ascii="Times New Roman" w:hAnsi="Times New Roman" w:cs="Times New Roman"/>
          <w:color w:val="auto"/>
          <w:lang w:val="uk-UA"/>
        </w:rPr>
      </w:pPr>
      <w:r w:rsidRPr="00BE2F22">
        <w:rPr>
          <w:rFonts w:ascii="Times New Roman" w:hAnsi="Times New Roman" w:cs="Times New Roman"/>
          <w:i/>
          <w:iCs/>
          <w:color w:val="auto"/>
          <w:lang w:val="uk-UA"/>
        </w:rPr>
        <w:t>Опис та інструменти системи внутрішнього забезпечення якості освіти.</w:t>
      </w:r>
      <w:r w:rsidRPr="00BE2F22">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30081E" w:rsidRPr="00BE2F22" w:rsidRDefault="0030081E" w:rsidP="00B90942">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rPr>
      </w:pPr>
      <w:r w:rsidRPr="00BE2F22">
        <w:rPr>
          <w:rFonts w:ascii="Times New Roman" w:hAnsi="Times New Roman" w:cs="Times New Roman"/>
          <w:sz w:val="24"/>
          <w:szCs w:val="24"/>
        </w:rPr>
        <w:t>кадрове забезпечення освітньої діяльності;</w:t>
      </w:r>
    </w:p>
    <w:p w:rsidR="0030081E" w:rsidRPr="00BE2F22" w:rsidRDefault="0030081E" w:rsidP="00B90942">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rPr>
      </w:pPr>
      <w:r w:rsidRPr="00BE2F22">
        <w:rPr>
          <w:rFonts w:ascii="Times New Roman" w:hAnsi="Times New Roman" w:cs="Times New Roman"/>
          <w:sz w:val="24"/>
          <w:szCs w:val="24"/>
        </w:rPr>
        <w:t>навчально-методичне забезпечення освітньої діяльності;</w:t>
      </w:r>
    </w:p>
    <w:p w:rsidR="0030081E" w:rsidRPr="00BE2F22" w:rsidRDefault="0030081E" w:rsidP="00B90942">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rPr>
      </w:pPr>
      <w:r w:rsidRPr="00BE2F22">
        <w:rPr>
          <w:rFonts w:ascii="Times New Roman" w:hAnsi="Times New Roman" w:cs="Times New Roman"/>
          <w:sz w:val="24"/>
          <w:szCs w:val="24"/>
        </w:rPr>
        <w:t>матеріально-технічне забезпечення освітньої діяльності;</w:t>
      </w:r>
    </w:p>
    <w:p w:rsidR="0030081E" w:rsidRPr="00BE2F22" w:rsidRDefault="0030081E" w:rsidP="00B90942">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rPr>
      </w:pPr>
      <w:r w:rsidRPr="00BE2F22">
        <w:rPr>
          <w:rFonts w:ascii="Times New Roman" w:hAnsi="Times New Roman" w:cs="Times New Roman"/>
          <w:sz w:val="24"/>
          <w:szCs w:val="24"/>
        </w:rPr>
        <w:t>якість проведення навчальних занять;</w:t>
      </w:r>
    </w:p>
    <w:p w:rsidR="0030081E" w:rsidRPr="00BE2F22" w:rsidRDefault="0030081E" w:rsidP="00B90942">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rPr>
      </w:pPr>
      <w:r w:rsidRPr="00BE2F22">
        <w:rPr>
          <w:rFonts w:ascii="Times New Roman" w:hAnsi="Times New Roman" w:cs="Times New Roman"/>
          <w:sz w:val="24"/>
          <w:szCs w:val="24"/>
        </w:rPr>
        <w:t xml:space="preserve">моніторинг досягнення </w:t>
      </w:r>
      <w:r w:rsidRPr="00BE2F22">
        <w:rPr>
          <w:rFonts w:ascii="Times New Roman" w:hAnsi="Times New Roman" w:cs="Times New Roman"/>
          <w:sz w:val="24"/>
          <w:szCs w:val="24"/>
          <w:lang w:eastAsia="uk-UA"/>
        </w:rPr>
        <w:t xml:space="preserve">учнями </w:t>
      </w:r>
      <w:r w:rsidRPr="00BE2F22">
        <w:rPr>
          <w:rFonts w:ascii="Times New Roman" w:hAnsi="Times New Roman" w:cs="Times New Roman"/>
          <w:sz w:val="24"/>
          <w:szCs w:val="24"/>
        </w:rPr>
        <w:t>результатів навчання (компетентностей).</w:t>
      </w:r>
    </w:p>
    <w:p w:rsidR="0030081E" w:rsidRPr="00BE2F22" w:rsidRDefault="0030081E" w:rsidP="007A16B5">
      <w:pPr>
        <w:widowControl/>
        <w:shd w:val="clear" w:color="auto" w:fill="FFFFFF"/>
        <w:tabs>
          <w:tab w:val="left" w:pos="1134"/>
        </w:tabs>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Завдання системи внутрішнього забезпечення якості освіти:</w:t>
      </w:r>
    </w:p>
    <w:p w:rsidR="0030081E" w:rsidRPr="00BE2F22" w:rsidRDefault="0030081E" w:rsidP="007A16B5">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BE2F22">
        <w:rPr>
          <w:rFonts w:ascii="Times New Roman" w:hAnsi="Times New Roman" w:cs="Times New Roman"/>
          <w:color w:val="auto"/>
          <w:lang w:val="uk-UA"/>
        </w:rPr>
        <w:t>оновлення методичної бази освітньої діяльності;</w:t>
      </w:r>
    </w:p>
    <w:p w:rsidR="0030081E" w:rsidRPr="00BE2F22" w:rsidRDefault="0030081E" w:rsidP="007A16B5">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BE2F22">
        <w:rPr>
          <w:rFonts w:ascii="Times New Roman" w:hAnsi="Times New Roman" w:cs="Times New Roman"/>
          <w:color w:val="auto"/>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0081E" w:rsidRPr="00BE2F22" w:rsidRDefault="0030081E" w:rsidP="007A16B5">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BE2F22">
        <w:rPr>
          <w:rFonts w:ascii="Times New Roman" w:hAnsi="Times New Roman" w:cs="Times New Roman"/>
          <w:color w:val="auto"/>
          <w:lang w:val="uk-UA"/>
        </w:rPr>
        <w:t>моніторинг та оптимізація соціально-психологічного середовища закладу освіти;</w:t>
      </w:r>
    </w:p>
    <w:p w:rsidR="0030081E" w:rsidRPr="00BE2F22" w:rsidRDefault="0030081E" w:rsidP="007A16B5">
      <w:pPr>
        <w:widowControl/>
        <w:shd w:val="clear" w:color="auto" w:fill="FFFFFF"/>
        <w:tabs>
          <w:tab w:val="left" w:pos="284"/>
          <w:tab w:val="left" w:pos="1134"/>
        </w:tabs>
        <w:ind w:firstLine="709"/>
        <w:jc w:val="both"/>
        <w:rPr>
          <w:rFonts w:ascii="Times New Roman" w:hAnsi="Times New Roman" w:cs="Times New Roman"/>
          <w:color w:val="auto"/>
          <w:lang w:val="uk-UA"/>
        </w:rPr>
      </w:pPr>
      <w:r w:rsidRPr="00BE2F22">
        <w:rPr>
          <w:rFonts w:ascii="Times New Roman" w:hAnsi="Times New Roman" w:cs="Times New Roman"/>
          <w:color w:val="auto"/>
          <w:lang w:val="uk-UA"/>
        </w:rPr>
        <w:t>створення необхідних умов для підвищення фахового кваліфікаційного рівня педагогічних працівників.</w:t>
      </w:r>
    </w:p>
    <w:p w:rsidR="0030081E" w:rsidRPr="00BE2F22" w:rsidRDefault="0030081E" w:rsidP="007A16B5">
      <w:pPr>
        <w:widowControl/>
        <w:ind w:firstLine="709"/>
        <w:jc w:val="both"/>
        <w:rPr>
          <w:rFonts w:ascii="Times New Roman" w:hAnsi="Times New Roman" w:cs="Times New Roman"/>
          <w:color w:val="auto"/>
          <w:lang w:val="uk-UA"/>
        </w:rPr>
      </w:pPr>
      <w:r w:rsidRPr="00BE2F22">
        <w:rPr>
          <w:rFonts w:ascii="Times New Roman" w:hAnsi="Times New Roman" w:cs="Times New Roman"/>
          <w:i/>
          <w:iCs/>
          <w:color w:val="auto"/>
          <w:lang w:val="uk-UA"/>
        </w:rPr>
        <w:t>Освітня програма закладу профільної середньої освіти</w:t>
      </w:r>
      <w:r w:rsidRPr="00BE2F22">
        <w:rPr>
          <w:rFonts w:ascii="Times New Roman" w:hAnsi="Times New Roman" w:cs="Times New Roman"/>
          <w:color w:val="auto"/>
          <w:lang w:val="uk-UA"/>
        </w:rPr>
        <w:t xml:space="preserve"> передбача</w:t>
      </w:r>
      <w:r w:rsidR="00B90942" w:rsidRPr="00BE2F22">
        <w:rPr>
          <w:rFonts w:ascii="Times New Roman" w:hAnsi="Times New Roman" w:cs="Times New Roman"/>
          <w:color w:val="auto"/>
          <w:lang w:val="uk-UA"/>
        </w:rPr>
        <w:t>є</w:t>
      </w:r>
      <w:r w:rsidRPr="00BE2F22">
        <w:rPr>
          <w:rFonts w:ascii="Times New Roman" w:hAnsi="Times New Roman" w:cs="Times New Roman"/>
          <w:color w:val="auto"/>
          <w:lang w:val="uk-UA"/>
        </w:rPr>
        <w:t xml:space="preserve"> досягнення учнями результатів навчання (компетентностей), визначених Державним стандартом.</w:t>
      </w:r>
    </w:p>
    <w:p w:rsidR="0030081E" w:rsidRPr="00BE2F22" w:rsidRDefault="0030081E" w:rsidP="007A16B5">
      <w:pPr>
        <w:widowControl/>
        <w:ind w:left="142" w:firstLine="709"/>
        <w:jc w:val="both"/>
        <w:rPr>
          <w:rFonts w:ascii="Times New Roman" w:hAnsi="Times New Roman" w:cs="Times New Roman"/>
          <w:color w:val="auto"/>
          <w:lang w:val="uk-UA"/>
        </w:rPr>
      </w:pPr>
    </w:p>
    <w:p w:rsidR="00E52A4F" w:rsidRPr="00BE2F22" w:rsidRDefault="0030081E" w:rsidP="00E52A4F">
      <w:pPr>
        <w:widowControl/>
        <w:jc w:val="both"/>
        <w:rPr>
          <w:rFonts w:ascii="Times New Roman" w:hAnsi="Times New Roman" w:cs="Times New Roman"/>
          <w:color w:val="auto"/>
          <w:lang w:val="uk-UA"/>
        </w:rPr>
      </w:pPr>
      <w:r w:rsidRPr="00BE2F22">
        <w:rPr>
          <w:rFonts w:ascii="Times New Roman" w:hAnsi="Times New Roman" w:cs="Times New Roman"/>
          <w:color w:val="auto"/>
          <w:lang w:val="uk-UA"/>
        </w:rPr>
        <w:t xml:space="preserve">Директор </w:t>
      </w:r>
      <w:r w:rsidR="00F66E1C" w:rsidRPr="00BE2F22">
        <w:rPr>
          <w:rFonts w:ascii="Times New Roman" w:hAnsi="Times New Roman" w:cs="Times New Roman"/>
          <w:color w:val="auto"/>
          <w:lang w:val="uk-UA"/>
        </w:rPr>
        <w:t>закладу</w:t>
      </w:r>
      <w:r w:rsidR="00F66E1C" w:rsidRPr="00BE2F22">
        <w:rPr>
          <w:rFonts w:ascii="Times New Roman" w:hAnsi="Times New Roman" w:cs="Times New Roman"/>
          <w:color w:val="auto"/>
          <w:lang w:val="uk-UA"/>
        </w:rPr>
        <w:tab/>
      </w:r>
      <w:r w:rsidR="00F66E1C" w:rsidRPr="00BE2F22">
        <w:rPr>
          <w:rFonts w:ascii="Times New Roman" w:hAnsi="Times New Roman" w:cs="Times New Roman"/>
          <w:color w:val="auto"/>
          <w:lang w:val="uk-UA"/>
        </w:rPr>
        <w:tab/>
      </w:r>
      <w:r w:rsidR="00F66E1C" w:rsidRPr="00BE2F22">
        <w:rPr>
          <w:rFonts w:ascii="Times New Roman" w:hAnsi="Times New Roman" w:cs="Times New Roman"/>
          <w:color w:val="auto"/>
          <w:lang w:val="uk-UA"/>
        </w:rPr>
        <w:tab/>
      </w:r>
      <w:r w:rsidR="00F66E1C" w:rsidRPr="00BE2F22">
        <w:rPr>
          <w:rFonts w:ascii="Times New Roman" w:hAnsi="Times New Roman" w:cs="Times New Roman"/>
          <w:color w:val="auto"/>
          <w:lang w:val="uk-UA"/>
        </w:rPr>
        <w:tab/>
      </w:r>
      <w:r w:rsidR="00F66E1C" w:rsidRPr="00BE2F22">
        <w:rPr>
          <w:rFonts w:ascii="Times New Roman" w:hAnsi="Times New Roman" w:cs="Times New Roman"/>
          <w:color w:val="auto"/>
          <w:lang w:val="uk-UA"/>
        </w:rPr>
        <w:tab/>
      </w:r>
      <w:r w:rsidR="00F66E1C" w:rsidRPr="00BE2F22">
        <w:rPr>
          <w:rFonts w:ascii="Times New Roman" w:hAnsi="Times New Roman" w:cs="Times New Roman"/>
          <w:color w:val="auto"/>
          <w:lang w:val="uk-UA"/>
        </w:rPr>
        <w:tab/>
      </w:r>
      <w:r w:rsidR="00F66E1C" w:rsidRPr="00BE2F22">
        <w:rPr>
          <w:rFonts w:ascii="Times New Roman" w:hAnsi="Times New Roman" w:cs="Times New Roman"/>
          <w:color w:val="auto"/>
          <w:lang w:val="uk-UA"/>
        </w:rPr>
        <w:tab/>
        <w:t>Н. Сидоренко</w:t>
      </w:r>
    </w:p>
    <w:p w:rsidR="0030081E" w:rsidRPr="00BE2F22" w:rsidRDefault="0030081E" w:rsidP="00F66E1C">
      <w:pPr>
        <w:widowControl/>
        <w:shd w:val="clear" w:color="auto" w:fill="FFFFFF"/>
        <w:jc w:val="center"/>
        <w:rPr>
          <w:rFonts w:ascii="Times New Roman" w:hAnsi="Times New Roman" w:cs="Times New Roman"/>
          <w:color w:val="auto"/>
          <w:lang w:val="uk-UA"/>
        </w:rPr>
      </w:pPr>
      <w:r w:rsidRPr="00BE2F22">
        <w:rPr>
          <w:rFonts w:ascii="Times New Roman" w:hAnsi="Times New Roman" w:cs="Times New Roman"/>
          <w:color w:val="auto"/>
          <w:lang w:val="uk-UA"/>
        </w:rPr>
        <w:br w:type="page"/>
      </w:r>
      <w:r w:rsidRPr="00BE2F22">
        <w:rPr>
          <w:rFonts w:ascii="Times New Roman" w:hAnsi="Times New Roman" w:cs="Times New Roman"/>
          <w:color w:val="auto"/>
          <w:lang w:val="uk-UA"/>
        </w:rPr>
        <w:lastRenderedPageBreak/>
        <w:t>Таблиця 1</w:t>
      </w:r>
      <w:r w:rsidR="00F66E1C" w:rsidRPr="00BE2F22">
        <w:rPr>
          <w:rFonts w:ascii="Times New Roman" w:hAnsi="Times New Roman" w:cs="Times New Roman"/>
          <w:color w:val="auto"/>
          <w:lang w:val="uk-UA"/>
        </w:rPr>
        <w:t>.</w:t>
      </w:r>
    </w:p>
    <w:p w:rsidR="0030081E" w:rsidRPr="00BE2F22" w:rsidRDefault="0030081E" w:rsidP="007A16B5">
      <w:pPr>
        <w:widowControl/>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 xml:space="preserve">Таблиця розподілу годин на окремі предмети </w:t>
      </w:r>
    </w:p>
    <w:p w:rsidR="0030081E" w:rsidRPr="00BE2F22" w:rsidRDefault="0030081E" w:rsidP="007A16B5">
      <w:pPr>
        <w:widowControl/>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за різними рівнями змісту освіти</w:t>
      </w:r>
    </w:p>
    <w:p w:rsidR="0030081E" w:rsidRPr="00BE2F22" w:rsidRDefault="0030081E" w:rsidP="007A16B5">
      <w:pPr>
        <w:widowControl/>
        <w:jc w:val="center"/>
        <w:rPr>
          <w:rFonts w:ascii="Times New Roman" w:hAnsi="Times New Roman" w:cs="Times New Roman"/>
          <w:b/>
          <w:bCs/>
          <w:color w:val="auto"/>
          <w:lang w:val="uk-UA"/>
        </w:rPr>
      </w:pPr>
    </w:p>
    <w:tbl>
      <w:tblPr>
        <w:tblW w:w="9536" w:type="dxa"/>
        <w:tblInd w:w="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30081E" w:rsidRPr="00282C39" w:rsidTr="00E52A4F">
        <w:trPr>
          <w:cantSplit/>
          <w:trHeight w:val="240"/>
        </w:trPr>
        <w:tc>
          <w:tcPr>
            <w:tcW w:w="4291" w:type="dxa"/>
            <w:vMerge w:val="restart"/>
            <w:tcBorders>
              <w:top w:val="single" w:sz="4" w:space="0" w:color="auto"/>
              <w:left w:val="single" w:sz="4" w:space="0" w:color="auto"/>
            </w:tcBorders>
            <w:vAlign w:val="center"/>
          </w:tcPr>
          <w:p w:rsidR="0030081E" w:rsidRPr="00BE2F22" w:rsidRDefault="0030081E" w:rsidP="007A16B5">
            <w:pPr>
              <w:widowControl/>
              <w:ind w:firstLine="7"/>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Предмети</w:t>
            </w:r>
          </w:p>
        </w:tc>
        <w:tc>
          <w:tcPr>
            <w:tcW w:w="5245" w:type="dxa"/>
            <w:gridSpan w:val="3"/>
            <w:tcBorders>
              <w:left w:val="nil"/>
              <w:bottom w:val="single" w:sz="4" w:space="0" w:color="auto"/>
              <w:right w:val="single" w:sz="4" w:space="0" w:color="auto"/>
            </w:tcBorders>
          </w:tcPr>
          <w:p w:rsidR="0030081E" w:rsidRPr="00BE2F22" w:rsidRDefault="0030081E" w:rsidP="007A16B5">
            <w:pPr>
              <w:widowControl/>
              <w:ind w:left="-108" w:right="-114" w:firstLine="7"/>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Кількість годин на тиждень у 11 класі</w:t>
            </w:r>
          </w:p>
        </w:tc>
      </w:tr>
      <w:tr w:rsidR="0030081E" w:rsidRPr="00BE2F22" w:rsidTr="00E52A4F">
        <w:trPr>
          <w:cantSplit/>
          <w:trHeight w:val="579"/>
        </w:trPr>
        <w:tc>
          <w:tcPr>
            <w:tcW w:w="4291" w:type="dxa"/>
            <w:vMerge/>
            <w:tcBorders>
              <w:top w:val="single" w:sz="4" w:space="0" w:color="auto"/>
              <w:left w:val="single" w:sz="4" w:space="0" w:color="auto"/>
            </w:tcBorders>
            <w:vAlign w:val="center"/>
          </w:tcPr>
          <w:p w:rsidR="0030081E" w:rsidRPr="00BE2F22" w:rsidRDefault="0030081E" w:rsidP="007A16B5">
            <w:pPr>
              <w:widowControl/>
              <w:ind w:firstLine="7"/>
              <w:jc w:val="center"/>
              <w:rPr>
                <w:rFonts w:ascii="Times New Roman" w:hAnsi="Times New Roman" w:cs="Times New Roman"/>
                <w:b/>
                <w:bCs/>
                <w:color w:val="auto"/>
                <w:lang w:val="uk-UA"/>
              </w:rPr>
            </w:pPr>
          </w:p>
        </w:tc>
        <w:tc>
          <w:tcPr>
            <w:tcW w:w="1701" w:type="dxa"/>
            <w:tcBorders>
              <w:top w:val="single" w:sz="4" w:space="0" w:color="auto"/>
              <w:left w:val="nil"/>
              <w:right w:val="single" w:sz="4" w:space="0" w:color="auto"/>
            </w:tcBorders>
          </w:tcPr>
          <w:p w:rsidR="0030081E" w:rsidRPr="00BE2F22" w:rsidRDefault="0030081E" w:rsidP="007A16B5">
            <w:pPr>
              <w:widowControl/>
              <w:ind w:left="-108" w:right="-114" w:firstLine="7"/>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Рівень стандарту</w:t>
            </w:r>
          </w:p>
        </w:tc>
        <w:tc>
          <w:tcPr>
            <w:tcW w:w="1843" w:type="dxa"/>
            <w:tcBorders>
              <w:top w:val="single" w:sz="4" w:space="0" w:color="auto"/>
              <w:left w:val="single" w:sz="4" w:space="0" w:color="auto"/>
              <w:right w:val="double" w:sz="4" w:space="0" w:color="auto"/>
            </w:tcBorders>
          </w:tcPr>
          <w:p w:rsidR="0030081E" w:rsidRPr="00BE2F22" w:rsidRDefault="0030081E" w:rsidP="007A16B5">
            <w:pPr>
              <w:widowControl/>
              <w:ind w:left="-108" w:right="-114" w:firstLine="7"/>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Академічний рівень</w:t>
            </w:r>
          </w:p>
        </w:tc>
        <w:tc>
          <w:tcPr>
            <w:tcW w:w="1701" w:type="dxa"/>
            <w:tcBorders>
              <w:top w:val="single" w:sz="4" w:space="0" w:color="auto"/>
              <w:left w:val="single" w:sz="4" w:space="0" w:color="auto"/>
              <w:right w:val="single" w:sz="4" w:space="0" w:color="auto"/>
            </w:tcBorders>
          </w:tcPr>
          <w:p w:rsidR="0030081E" w:rsidRPr="00BE2F22" w:rsidRDefault="0030081E" w:rsidP="007A16B5">
            <w:pPr>
              <w:widowControl/>
              <w:ind w:left="-108" w:right="-114" w:firstLine="7"/>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Профільний рівень</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 xml:space="preserve">Українська мова </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4</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Українська література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4</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Іноземна мова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3</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3</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5</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Друга іноземна мова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3</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Зарубіжна література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3</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 xml:space="preserve">Історія України </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1,5</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1,5</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4</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Всесвітня історія</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4</w:t>
            </w:r>
          </w:p>
        </w:tc>
      </w:tr>
      <w:tr w:rsidR="0030081E" w:rsidRPr="00BE2F22" w:rsidTr="00E52A4F">
        <w:trPr>
          <w:cantSplit/>
        </w:trPr>
        <w:tc>
          <w:tcPr>
            <w:tcW w:w="4291" w:type="dxa"/>
            <w:tcBorders>
              <w:left w:val="single" w:sz="4" w:space="0" w:color="auto"/>
              <w:bottom w:val="nil"/>
            </w:tcBorders>
          </w:tcPr>
          <w:p w:rsidR="0030081E" w:rsidRPr="00BE2F22" w:rsidRDefault="0030081E" w:rsidP="007A16B5">
            <w:pPr>
              <w:widowControl/>
              <w:ind w:left="33" w:right="-108"/>
              <w:rPr>
                <w:rFonts w:ascii="Times New Roman" w:hAnsi="Times New Roman" w:cs="Times New Roman"/>
                <w:color w:val="auto"/>
                <w:lang w:val="uk-UA"/>
              </w:rPr>
            </w:pPr>
            <w:r w:rsidRPr="00BE2F22">
              <w:rPr>
                <w:rFonts w:ascii="Times New Roman" w:hAnsi="Times New Roman" w:cs="Times New Roman"/>
                <w:color w:val="auto"/>
                <w:lang w:val="uk-UA"/>
              </w:rPr>
              <w:t>Громадянська освіта:</w:t>
            </w:r>
          </w:p>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правознавство</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p>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p>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701" w:type="dxa"/>
            <w:tcBorders>
              <w:left w:val="single" w:sz="4" w:space="0" w:color="auto"/>
              <w:right w:val="single" w:sz="4" w:space="0" w:color="auto"/>
            </w:tcBorders>
          </w:tcPr>
          <w:p w:rsidR="0030081E" w:rsidRPr="00BE2F22" w:rsidRDefault="0030081E" w:rsidP="007A16B5">
            <w:pPr>
              <w:widowControl/>
              <w:rPr>
                <w:rFonts w:ascii="Times New Roman" w:hAnsi="Times New Roman" w:cs="Times New Roman"/>
                <w:color w:val="auto"/>
                <w:lang w:val="uk-UA"/>
              </w:rPr>
            </w:pPr>
          </w:p>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3</w:t>
            </w:r>
          </w:p>
        </w:tc>
      </w:tr>
      <w:tr w:rsidR="0030081E" w:rsidRPr="00BE2F22" w:rsidTr="00E52A4F">
        <w:trPr>
          <w:cantSplit/>
        </w:trPr>
        <w:tc>
          <w:tcPr>
            <w:tcW w:w="4291" w:type="dxa"/>
            <w:tcBorders>
              <w:top w:val="nil"/>
              <w:left w:val="single" w:sz="4" w:space="0" w:color="auto"/>
              <w:bottom w:val="nil"/>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економіка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 xml:space="preserve">1 </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3</w:t>
            </w:r>
          </w:p>
        </w:tc>
      </w:tr>
      <w:tr w:rsidR="0030081E" w:rsidRPr="00BE2F22" w:rsidTr="00E52A4F">
        <w:trPr>
          <w:cantSplit/>
        </w:trPr>
        <w:tc>
          <w:tcPr>
            <w:tcW w:w="4291" w:type="dxa"/>
            <w:tcBorders>
              <w:top w:val="nil"/>
              <w:left w:val="single" w:sz="4" w:space="0" w:color="auto"/>
              <w:bottom w:val="nil"/>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людина і світ</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0,5</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0,5</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r>
      <w:tr w:rsidR="0030081E" w:rsidRPr="00BE2F22" w:rsidTr="00E52A4F">
        <w:trPr>
          <w:cantSplit/>
        </w:trPr>
        <w:tc>
          <w:tcPr>
            <w:tcW w:w="4291" w:type="dxa"/>
            <w:tcBorders>
              <w:top w:val="nil"/>
              <w:left w:val="single" w:sz="4" w:space="0" w:color="auto"/>
              <w:bottom w:val="nil"/>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філософія</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r>
      <w:tr w:rsidR="0030081E" w:rsidRPr="00BE2F22" w:rsidTr="00E52A4F">
        <w:trPr>
          <w:cantSplit/>
        </w:trPr>
        <w:tc>
          <w:tcPr>
            <w:tcW w:w="4291" w:type="dxa"/>
            <w:tcBorders>
              <w:top w:val="single" w:sz="4" w:space="0" w:color="auto"/>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Художня культура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0,5</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0,5</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4</w:t>
            </w:r>
          </w:p>
        </w:tc>
      </w:tr>
      <w:tr w:rsidR="0030081E" w:rsidRPr="00BE2F22" w:rsidTr="00E52A4F">
        <w:trPr>
          <w:cantSplit/>
        </w:trPr>
        <w:tc>
          <w:tcPr>
            <w:tcW w:w="4291" w:type="dxa"/>
            <w:tcBorders>
              <w:top w:val="single" w:sz="4" w:space="0" w:color="auto"/>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Естетика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 xml:space="preserve">Математика </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3</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r>
      <w:tr w:rsidR="0030081E" w:rsidRPr="00BE2F22" w:rsidTr="00E52A4F">
        <w:trPr>
          <w:cantSplit/>
        </w:trPr>
        <w:tc>
          <w:tcPr>
            <w:tcW w:w="4291" w:type="dxa"/>
            <w:tcBorders>
              <w:left w:val="single" w:sz="4" w:space="0" w:color="auto"/>
            </w:tcBorders>
          </w:tcPr>
          <w:p w:rsidR="0030081E" w:rsidRPr="00BE2F22" w:rsidRDefault="0030081E" w:rsidP="007A16B5">
            <w:pPr>
              <w:keepNext/>
              <w:widowControl/>
              <w:autoSpaceDE w:val="0"/>
              <w:autoSpaceDN w:val="0"/>
              <w:ind w:left="33"/>
              <w:outlineLvl w:val="0"/>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 xml:space="preserve">Алгебра </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3</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5</w:t>
            </w:r>
          </w:p>
        </w:tc>
      </w:tr>
      <w:tr w:rsidR="0030081E" w:rsidRPr="00BE2F22" w:rsidTr="00E52A4F">
        <w:trPr>
          <w:cantSplit/>
        </w:trPr>
        <w:tc>
          <w:tcPr>
            <w:tcW w:w="4291" w:type="dxa"/>
            <w:tcBorders>
              <w:left w:val="single" w:sz="4" w:space="0" w:color="auto"/>
            </w:tcBorders>
          </w:tcPr>
          <w:p w:rsidR="0030081E" w:rsidRPr="00BE2F22" w:rsidRDefault="0030081E" w:rsidP="007A16B5">
            <w:pPr>
              <w:keepNext/>
              <w:widowControl/>
              <w:autoSpaceDE w:val="0"/>
              <w:autoSpaceDN w:val="0"/>
              <w:ind w:left="33"/>
              <w:outlineLvl w:val="0"/>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Геометрія</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4</w:t>
            </w:r>
          </w:p>
        </w:tc>
      </w:tr>
      <w:tr w:rsidR="0030081E" w:rsidRPr="00BE2F22" w:rsidTr="00E52A4F">
        <w:trPr>
          <w:cantSplit/>
        </w:trPr>
        <w:tc>
          <w:tcPr>
            <w:tcW w:w="4291" w:type="dxa"/>
            <w:tcBorders>
              <w:left w:val="single" w:sz="4" w:space="0" w:color="auto"/>
            </w:tcBorders>
          </w:tcPr>
          <w:p w:rsidR="0030081E" w:rsidRPr="00BE2F22" w:rsidRDefault="0030081E" w:rsidP="007A16B5">
            <w:pPr>
              <w:keepNext/>
              <w:widowControl/>
              <w:autoSpaceDE w:val="0"/>
              <w:autoSpaceDN w:val="0"/>
              <w:ind w:left="33"/>
              <w:outlineLvl w:val="0"/>
              <w:rPr>
                <w:rFonts w:ascii="Times New Roman" w:hAnsi="Times New Roman" w:cs="Times New Roman"/>
                <w:color w:val="auto"/>
                <w:lang w:val="uk-UA" w:eastAsia="uk-UA"/>
              </w:rPr>
            </w:pPr>
            <w:r w:rsidRPr="00BE2F22">
              <w:rPr>
                <w:rFonts w:ascii="Times New Roman" w:hAnsi="Times New Roman" w:cs="Times New Roman"/>
                <w:color w:val="auto"/>
                <w:lang w:val="uk-UA" w:eastAsia="uk-UA"/>
              </w:rPr>
              <w:t xml:space="preserve">Астрономія </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0,5</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0,5</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Біологія</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1,5</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1,5</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5</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Географія</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5</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Психологія</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Фізика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3</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6</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Хімія</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6</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Екологія</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0,5</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0,5</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Технології</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6</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Інформатика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5</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Креслення</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Фізична культура</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5</w:t>
            </w:r>
          </w:p>
        </w:tc>
      </w:tr>
      <w:tr w:rsidR="0030081E" w:rsidRPr="00BE2F22" w:rsidTr="00E52A4F">
        <w:trPr>
          <w:cantSplit/>
        </w:trPr>
        <w:tc>
          <w:tcPr>
            <w:tcW w:w="4291" w:type="dxa"/>
            <w:tcBorders>
              <w:left w:val="single" w:sz="4" w:space="0" w:color="auto"/>
            </w:tcBorders>
          </w:tcPr>
          <w:p w:rsidR="0030081E" w:rsidRPr="00BE2F22" w:rsidRDefault="0030081E" w:rsidP="007A16B5">
            <w:pPr>
              <w:widowControl/>
              <w:ind w:left="33"/>
              <w:rPr>
                <w:rFonts w:ascii="Times New Roman" w:hAnsi="Times New Roman" w:cs="Times New Roman"/>
                <w:color w:val="auto"/>
                <w:lang w:val="uk-UA"/>
              </w:rPr>
            </w:pPr>
            <w:r w:rsidRPr="00BE2F22">
              <w:rPr>
                <w:rFonts w:ascii="Times New Roman" w:hAnsi="Times New Roman" w:cs="Times New Roman"/>
                <w:color w:val="auto"/>
                <w:lang w:val="uk-UA"/>
              </w:rPr>
              <w:t>Захист Вітчизни</w:t>
            </w:r>
          </w:p>
        </w:tc>
        <w:tc>
          <w:tcPr>
            <w:tcW w:w="1701" w:type="dxa"/>
            <w:tcBorders>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1,5</w:t>
            </w:r>
          </w:p>
        </w:tc>
        <w:tc>
          <w:tcPr>
            <w:tcW w:w="1843" w:type="dxa"/>
            <w:tcBorders>
              <w:left w:val="single" w:sz="4" w:space="0" w:color="auto"/>
              <w:right w:val="double" w:sz="4" w:space="0" w:color="auto"/>
            </w:tcBorders>
          </w:tcPr>
          <w:p w:rsidR="0030081E" w:rsidRPr="00BE2F22" w:rsidRDefault="0030081E" w:rsidP="007A16B5">
            <w:pPr>
              <w:widowControl/>
              <w:ind w:left="-108"/>
              <w:jc w:val="center"/>
              <w:rPr>
                <w:rFonts w:ascii="Times New Roman" w:hAnsi="Times New Roman" w:cs="Times New Roman"/>
                <w:color w:val="auto"/>
                <w:lang w:val="uk-UA"/>
              </w:rPr>
            </w:pPr>
            <w:r w:rsidRPr="00BE2F22">
              <w:rPr>
                <w:rFonts w:ascii="Times New Roman" w:hAnsi="Times New Roman" w:cs="Times New Roman"/>
                <w:color w:val="auto"/>
                <w:lang w:val="uk-UA"/>
              </w:rPr>
              <w:t>1,5</w:t>
            </w:r>
          </w:p>
        </w:tc>
        <w:tc>
          <w:tcPr>
            <w:tcW w:w="1701" w:type="dxa"/>
            <w:tcBorders>
              <w:left w:val="single" w:sz="4" w:space="0" w:color="auto"/>
              <w:right w:val="single" w:sz="4" w:space="0" w:color="auto"/>
            </w:tcBorders>
          </w:tcPr>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2</w:t>
            </w:r>
          </w:p>
        </w:tc>
      </w:tr>
    </w:tbl>
    <w:p w:rsidR="0030081E" w:rsidRPr="00BE2F22" w:rsidRDefault="0030081E" w:rsidP="007A16B5">
      <w:pPr>
        <w:widowControl/>
        <w:ind w:firstLine="7"/>
        <w:jc w:val="right"/>
        <w:rPr>
          <w:rFonts w:ascii="Times New Roman" w:hAnsi="Times New Roman" w:cs="Times New Roman"/>
          <w:b/>
          <w:bCs/>
          <w:color w:val="auto"/>
          <w:u w:val="single"/>
          <w:lang w:val="uk-UA"/>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F66E1C" w:rsidRPr="00BE2F22" w:rsidRDefault="00F66E1C" w:rsidP="00F66E1C">
      <w:pPr>
        <w:widowControl/>
        <w:ind w:firstLine="7"/>
        <w:jc w:val="center"/>
        <w:rPr>
          <w:rFonts w:ascii="Times New Roman" w:eastAsia="Times New Roman" w:hAnsi="Times New Roman" w:cs="Times New Roman"/>
          <w:b/>
          <w:color w:val="auto"/>
          <w:lang w:val="uk-UA" w:eastAsia="ru-RU"/>
        </w:rPr>
      </w:pPr>
    </w:p>
    <w:p w:rsidR="00F66E1C" w:rsidRPr="00BE2F22" w:rsidRDefault="00F66E1C" w:rsidP="00F66E1C">
      <w:pPr>
        <w:widowControl/>
        <w:ind w:firstLine="7"/>
        <w:jc w:val="center"/>
        <w:rPr>
          <w:rFonts w:ascii="Times New Roman" w:eastAsia="Times New Roman" w:hAnsi="Times New Roman" w:cs="Times New Roman"/>
          <w:color w:val="auto"/>
          <w:lang w:val="uk-UA" w:eastAsia="ru-RU"/>
        </w:rPr>
      </w:pPr>
      <w:r w:rsidRPr="00BE2F22">
        <w:rPr>
          <w:rFonts w:ascii="Times New Roman" w:eastAsia="Times New Roman" w:hAnsi="Times New Roman" w:cs="Times New Roman"/>
          <w:color w:val="auto"/>
          <w:lang w:val="uk-UA" w:eastAsia="ru-RU"/>
        </w:rPr>
        <w:t>Таблиця 2.</w:t>
      </w:r>
    </w:p>
    <w:p w:rsidR="00F66E1C" w:rsidRPr="00BE2F22" w:rsidRDefault="00F66E1C" w:rsidP="00F66E1C">
      <w:pPr>
        <w:widowControl/>
        <w:ind w:firstLine="7"/>
        <w:jc w:val="center"/>
        <w:rPr>
          <w:rFonts w:ascii="Times New Roman" w:eastAsia="Times New Roman" w:hAnsi="Times New Roman" w:cs="Times New Roman"/>
          <w:b/>
          <w:color w:val="auto"/>
          <w:lang w:val="uk-UA" w:eastAsia="ru-RU"/>
        </w:rPr>
      </w:pPr>
      <w:r w:rsidRPr="00BE2F22">
        <w:rPr>
          <w:rFonts w:ascii="Times New Roman" w:eastAsia="Times New Roman" w:hAnsi="Times New Roman" w:cs="Times New Roman"/>
          <w:b/>
          <w:color w:val="auto"/>
          <w:lang w:val="uk-UA" w:eastAsia="ru-RU"/>
        </w:rPr>
        <w:t>Навчальний план для 11 класу</w:t>
      </w:r>
      <w:r w:rsidRPr="00BE2F22">
        <w:rPr>
          <w:rFonts w:ascii="Times New Roman" w:eastAsia="Times New Roman" w:hAnsi="Times New Roman" w:cs="Times New Roman"/>
          <w:b/>
          <w:color w:val="auto"/>
          <w:lang w:val="ru-RU" w:eastAsia="ru-RU"/>
        </w:rPr>
        <w:t xml:space="preserve"> </w:t>
      </w:r>
      <w:r w:rsidRPr="00BE2F22">
        <w:rPr>
          <w:rFonts w:ascii="Times New Roman" w:eastAsia="Times New Roman" w:hAnsi="Times New Roman" w:cs="Times New Roman"/>
          <w:b/>
          <w:color w:val="auto"/>
          <w:lang w:val="uk-UA" w:eastAsia="ru-RU"/>
        </w:rPr>
        <w:t xml:space="preserve">з українською мовою навчання </w:t>
      </w:r>
    </w:p>
    <w:p w:rsidR="00F66E1C" w:rsidRPr="00BE2F22" w:rsidRDefault="00F66E1C" w:rsidP="00F66E1C">
      <w:pPr>
        <w:widowControl/>
        <w:ind w:right="-176"/>
        <w:jc w:val="both"/>
        <w:rPr>
          <w:rFonts w:ascii="Times New Roman" w:eastAsia="Times New Roman" w:hAnsi="Times New Roman" w:cs="Times New Roman"/>
          <w:b/>
          <w:color w:val="auto"/>
          <w:lang w:val="uk-UA"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6060"/>
        <w:gridCol w:w="6"/>
        <w:gridCol w:w="2117"/>
        <w:gridCol w:w="6"/>
      </w:tblGrid>
      <w:tr w:rsidR="00F66E1C" w:rsidRPr="00282C39" w:rsidTr="001F0E35">
        <w:trPr>
          <w:gridAfter w:val="1"/>
          <w:wAfter w:w="6" w:type="dxa"/>
          <w:cantSplit/>
          <w:trHeight w:val="998"/>
          <w:jc w:val="center"/>
        </w:trPr>
        <w:tc>
          <w:tcPr>
            <w:tcW w:w="6066" w:type="dxa"/>
            <w:gridSpan w:val="2"/>
            <w:tcBorders>
              <w:top w:val="single" w:sz="4" w:space="0" w:color="auto"/>
              <w:left w:val="single" w:sz="4" w:space="0" w:color="auto"/>
              <w:right w:val="single" w:sz="6" w:space="0" w:color="auto"/>
            </w:tcBorders>
            <w:vAlign w:val="center"/>
          </w:tcPr>
          <w:p w:rsidR="00F66E1C" w:rsidRPr="00BE2F22" w:rsidRDefault="00F66E1C" w:rsidP="00F66E1C">
            <w:pPr>
              <w:widowControl/>
              <w:autoSpaceDE w:val="0"/>
              <w:autoSpaceDN w:val="0"/>
              <w:ind w:firstLine="7"/>
              <w:jc w:val="center"/>
              <w:rPr>
                <w:rFonts w:ascii="Times New Roman" w:eastAsia="Times New Roman" w:hAnsi="Times New Roman" w:cs="Times New Roman"/>
                <w:b/>
                <w:color w:val="auto"/>
                <w:lang w:val="uk-UA" w:eastAsia="uk-UA"/>
              </w:rPr>
            </w:pPr>
            <w:r w:rsidRPr="00BE2F22">
              <w:rPr>
                <w:rFonts w:ascii="Times New Roman" w:eastAsia="Times New Roman" w:hAnsi="Times New Roman" w:cs="Times New Roman"/>
                <w:b/>
                <w:color w:val="auto"/>
                <w:lang w:val="uk-UA" w:eastAsia="uk-UA"/>
              </w:rPr>
              <w:t>Навчальні предмети</w:t>
            </w:r>
          </w:p>
        </w:tc>
        <w:tc>
          <w:tcPr>
            <w:tcW w:w="2123" w:type="dxa"/>
            <w:gridSpan w:val="2"/>
            <w:tcBorders>
              <w:top w:val="single" w:sz="4" w:space="0" w:color="auto"/>
              <w:left w:val="single" w:sz="4" w:space="0" w:color="auto"/>
              <w:right w:val="single" w:sz="4" w:space="0" w:color="auto"/>
            </w:tcBorders>
            <w:shd w:val="clear" w:color="auto" w:fill="auto"/>
            <w:vAlign w:val="center"/>
          </w:tcPr>
          <w:p w:rsidR="00F66E1C" w:rsidRPr="00BE2F22" w:rsidRDefault="00F66E1C" w:rsidP="00F66E1C">
            <w:pPr>
              <w:widowControl/>
              <w:spacing w:after="200"/>
              <w:jc w:val="center"/>
              <w:rPr>
                <w:rFonts w:ascii="Times New Roman" w:eastAsia="Times New Roman" w:hAnsi="Times New Roman" w:cs="Times New Roman"/>
                <w:b/>
                <w:color w:val="auto"/>
                <w:lang w:val="ru-RU" w:eastAsia="uk-UA"/>
              </w:rPr>
            </w:pPr>
            <w:r w:rsidRPr="00BE2F22">
              <w:rPr>
                <w:rFonts w:ascii="Times New Roman" w:eastAsia="Times New Roman" w:hAnsi="Times New Roman" w:cs="Times New Roman"/>
                <w:b/>
                <w:color w:val="auto"/>
                <w:lang w:val="uk-UA" w:eastAsia="uk-UA"/>
              </w:rPr>
              <w:t>Кількість годин на тиждень у класі</w:t>
            </w:r>
          </w:p>
        </w:tc>
      </w:tr>
      <w:tr w:rsidR="00F66E1C" w:rsidRPr="00BE2F22" w:rsidTr="001F0E35">
        <w:trPr>
          <w:gridBefore w:val="1"/>
          <w:wBefore w:w="6" w:type="dxa"/>
          <w:cantSplit/>
          <w:jc w:val="center"/>
        </w:trPr>
        <w:tc>
          <w:tcPr>
            <w:tcW w:w="6066" w:type="dxa"/>
            <w:gridSpan w:val="2"/>
            <w:tcBorders>
              <w:left w:val="single" w:sz="4" w:space="0" w:color="auto"/>
              <w:bottom w:val="single" w:sz="6" w:space="0" w:color="auto"/>
              <w:right w:val="single" w:sz="6" w:space="0" w:color="auto"/>
            </w:tcBorders>
            <w:vAlign w:val="center"/>
          </w:tcPr>
          <w:p w:rsidR="00F66E1C" w:rsidRPr="00BE2F22" w:rsidRDefault="00F66E1C" w:rsidP="00F66E1C">
            <w:pPr>
              <w:widowControl/>
              <w:rPr>
                <w:rFonts w:ascii="Times New Roman" w:eastAsia="Times New Roman" w:hAnsi="Times New Roman" w:cs="Times New Roman"/>
                <w:color w:val="auto"/>
                <w:lang w:val="uk-UA" w:eastAsia="uk-UA"/>
              </w:rPr>
            </w:pP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11-А</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 xml:space="preserve">Українська мова </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2</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Українська література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2</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Іноземна мова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3,5</w:t>
            </w:r>
            <w:r w:rsidRPr="00BE2F22">
              <w:rPr>
                <w:rFonts w:ascii="Times New Roman" w:eastAsia="Times New Roman" w:hAnsi="Times New Roman" w:cs="Times New Roman"/>
                <w:lang w:val="uk-UA" w:eastAsia="uk-UA"/>
              </w:rPr>
              <w:t>+1,5</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Зарубіжна література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2</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 xml:space="preserve">Історія України </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1,5</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Всесвітня історія</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1</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nil"/>
              <w:right w:val="single" w:sz="6" w:space="0" w:color="auto"/>
            </w:tcBorders>
          </w:tcPr>
          <w:p w:rsidR="00F66E1C" w:rsidRPr="00BE2F22" w:rsidRDefault="00F66E1C" w:rsidP="00F66E1C">
            <w:pPr>
              <w:widowControl/>
              <w:autoSpaceDE w:val="0"/>
              <w:autoSpaceDN w:val="0"/>
              <w:ind w:left="34"/>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Громадянська освіта:</w:t>
            </w:r>
          </w:p>
          <w:p w:rsidR="00F66E1C" w:rsidRPr="00BE2F22" w:rsidRDefault="00F66E1C" w:rsidP="00F66E1C">
            <w:pPr>
              <w:widowControl/>
              <w:autoSpaceDE w:val="0"/>
              <w:autoSpaceDN w:val="0"/>
              <w:ind w:left="34"/>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правознавство</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p>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w:t>
            </w:r>
          </w:p>
        </w:tc>
      </w:tr>
      <w:tr w:rsidR="00F66E1C" w:rsidRPr="00BE2F22" w:rsidTr="001F0E35">
        <w:trPr>
          <w:gridAfter w:val="1"/>
          <w:wAfter w:w="6" w:type="dxa"/>
          <w:cantSplit/>
          <w:jc w:val="center"/>
        </w:trPr>
        <w:tc>
          <w:tcPr>
            <w:tcW w:w="6066" w:type="dxa"/>
            <w:gridSpan w:val="2"/>
            <w:tcBorders>
              <w:top w:val="nil"/>
              <w:left w:val="single" w:sz="4" w:space="0" w:color="auto"/>
              <w:bottom w:val="nil"/>
              <w:right w:val="single" w:sz="6" w:space="0" w:color="auto"/>
            </w:tcBorders>
          </w:tcPr>
          <w:p w:rsidR="00F66E1C" w:rsidRPr="00BE2F22" w:rsidRDefault="00F66E1C" w:rsidP="00F66E1C">
            <w:pPr>
              <w:widowControl/>
              <w:autoSpaceDE w:val="0"/>
              <w:autoSpaceDN w:val="0"/>
              <w:ind w:left="34"/>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економіка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1</w:t>
            </w:r>
          </w:p>
        </w:tc>
      </w:tr>
      <w:tr w:rsidR="00F66E1C" w:rsidRPr="00BE2F22" w:rsidTr="001F0E35">
        <w:trPr>
          <w:gridAfter w:val="1"/>
          <w:wAfter w:w="6" w:type="dxa"/>
          <w:cantSplit/>
          <w:jc w:val="center"/>
        </w:trPr>
        <w:tc>
          <w:tcPr>
            <w:tcW w:w="6066" w:type="dxa"/>
            <w:gridSpan w:val="2"/>
            <w:tcBorders>
              <w:top w:val="nil"/>
              <w:left w:val="single" w:sz="4" w:space="0" w:color="auto"/>
              <w:bottom w:val="nil"/>
              <w:right w:val="single" w:sz="6" w:space="0" w:color="auto"/>
            </w:tcBorders>
          </w:tcPr>
          <w:p w:rsidR="00F66E1C" w:rsidRPr="00BE2F22" w:rsidRDefault="00F66E1C" w:rsidP="00F66E1C">
            <w:pPr>
              <w:widowControl/>
              <w:autoSpaceDE w:val="0"/>
              <w:autoSpaceDN w:val="0"/>
              <w:ind w:left="34"/>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людина і світ</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0,5</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Художня культура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0,5</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Математика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Алгебра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3</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Геометрія</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2</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keepNext/>
              <w:widowControl/>
              <w:autoSpaceDE w:val="0"/>
              <w:autoSpaceDN w:val="0"/>
              <w:outlineLvl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 xml:space="preserve">Астрономія </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0,5</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Біологія</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1,5</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Географія</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Фізика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3</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Хімія</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2</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Екологія</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0,5</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Технології</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1</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Інформатика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2</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Фізична культура</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2</w:t>
            </w:r>
          </w:p>
        </w:tc>
      </w:tr>
      <w:tr w:rsidR="00F66E1C" w:rsidRPr="00BE2F22" w:rsidTr="001F0E35">
        <w:trPr>
          <w:gridAfter w:val="1"/>
          <w:wAfter w:w="6" w:type="dxa"/>
          <w:cantSplit/>
          <w:jc w:val="center"/>
        </w:trPr>
        <w:tc>
          <w:tcPr>
            <w:tcW w:w="6066" w:type="dxa"/>
            <w:gridSpan w:val="2"/>
            <w:tcBorders>
              <w:top w:val="single" w:sz="6" w:space="0" w:color="auto"/>
              <w:left w:val="single" w:sz="4" w:space="0" w:color="auto"/>
              <w:bottom w:val="single" w:sz="6" w:space="0" w:color="auto"/>
              <w:right w:val="single" w:sz="6" w:space="0" w:color="auto"/>
            </w:tcBorders>
          </w:tcPr>
          <w:p w:rsidR="00F66E1C" w:rsidRPr="00BE2F22" w:rsidRDefault="00F66E1C" w:rsidP="00F66E1C">
            <w:pPr>
              <w:widowControl/>
              <w:autoSpaceDE w:val="0"/>
              <w:autoSpaceDN w:val="0"/>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Захист Вітчизни</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1,5</w:t>
            </w:r>
          </w:p>
        </w:tc>
      </w:tr>
      <w:tr w:rsidR="00F66E1C" w:rsidRPr="00BE2F22" w:rsidTr="001F0E35">
        <w:trPr>
          <w:gridAfter w:val="1"/>
          <w:wAfter w:w="6" w:type="dxa"/>
          <w:cantSplit/>
          <w:jc w:val="center"/>
        </w:trPr>
        <w:tc>
          <w:tcPr>
            <w:tcW w:w="6066"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jc w:val="center"/>
              <w:rPr>
                <w:rFonts w:ascii="Times New Roman" w:eastAsia="Times New Roman" w:hAnsi="Times New Roman" w:cs="Times New Roman"/>
                <w:b/>
                <w:color w:val="auto"/>
                <w:lang w:val="uk-UA" w:eastAsia="uk-UA"/>
              </w:rPr>
            </w:pPr>
            <w:r w:rsidRPr="00BE2F22">
              <w:rPr>
                <w:rFonts w:ascii="Times New Roman" w:eastAsia="Times New Roman" w:hAnsi="Times New Roman" w:cs="Times New Roman"/>
                <w:b/>
                <w:color w:val="auto"/>
                <w:lang w:val="uk-UA" w:eastAsia="uk-UA"/>
              </w:rPr>
              <w:t>Разом</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31</w:t>
            </w:r>
            <w:r w:rsidRPr="00BE2F22">
              <w:rPr>
                <w:rFonts w:ascii="Times New Roman" w:eastAsia="Times New Roman" w:hAnsi="Times New Roman" w:cs="Times New Roman"/>
                <w:lang w:val="uk-UA" w:eastAsia="uk-UA"/>
              </w:rPr>
              <w:t>+2+1,5</w:t>
            </w:r>
          </w:p>
        </w:tc>
      </w:tr>
      <w:tr w:rsidR="00F66E1C" w:rsidRPr="00BE2F22" w:rsidTr="001F0E35">
        <w:trPr>
          <w:gridAfter w:val="1"/>
          <w:wAfter w:w="6" w:type="dxa"/>
          <w:cantSplit/>
          <w:trHeight w:val="391"/>
          <w:jc w:val="center"/>
        </w:trPr>
        <w:tc>
          <w:tcPr>
            <w:tcW w:w="6066"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33"/>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Додатковий час :</w:t>
            </w:r>
          </w:p>
          <w:p w:rsidR="00F66E1C" w:rsidRPr="00BE2F22" w:rsidRDefault="00F66E1C" w:rsidP="00F66E1C">
            <w:pPr>
              <w:widowControl/>
              <w:autoSpaceDE w:val="0"/>
              <w:autoSpaceDN w:val="0"/>
              <w:ind w:left="33"/>
              <w:rPr>
                <w:rFonts w:ascii="Times New Roman" w:eastAsia="Times New Roman" w:hAnsi="Times New Roman" w:cs="Times New Roman"/>
                <w:color w:val="auto"/>
                <w:lang w:val="uk-UA" w:eastAsia="uk-UA"/>
              </w:rPr>
            </w:pP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2,5</w:t>
            </w:r>
          </w:p>
          <w:p w:rsidR="00F66E1C" w:rsidRPr="00BE2F22" w:rsidRDefault="00F66E1C" w:rsidP="00F66E1C">
            <w:pPr>
              <w:widowControl/>
              <w:autoSpaceDE w:val="0"/>
              <w:autoSpaceDN w:val="0"/>
              <w:jc w:val="center"/>
              <w:rPr>
                <w:rFonts w:ascii="Times New Roman" w:eastAsia="Times New Roman" w:hAnsi="Times New Roman" w:cs="Times New Roman"/>
                <w:color w:val="auto"/>
                <w:lang w:val="uk-UA" w:eastAsia="uk-UA"/>
              </w:rPr>
            </w:pPr>
          </w:p>
        </w:tc>
      </w:tr>
      <w:tr w:rsidR="00F66E1C" w:rsidRPr="00BE2F22" w:rsidTr="001F0E35">
        <w:trPr>
          <w:gridAfter w:val="1"/>
          <w:wAfter w:w="6" w:type="dxa"/>
          <w:cantSplit/>
          <w:trHeight w:val="495"/>
          <w:jc w:val="center"/>
        </w:trPr>
        <w:tc>
          <w:tcPr>
            <w:tcW w:w="6066"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33"/>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 курс за вибором «Орфографічний практикум»</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1</w:t>
            </w:r>
          </w:p>
        </w:tc>
      </w:tr>
      <w:tr w:rsidR="00F66E1C" w:rsidRPr="00BE2F22" w:rsidTr="001F0E35">
        <w:trPr>
          <w:gridAfter w:val="1"/>
          <w:wAfter w:w="6" w:type="dxa"/>
          <w:cantSplit/>
          <w:jc w:val="center"/>
        </w:trPr>
        <w:tc>
          <w:tcPr>
            <w:tcW w:w="6066"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33"/>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Гранично допустиме навантаження на учня</w:t>
            </w:r>
          </w:p>
        </w:tc>
        <w:tc>
          <w:tcPr>
            <w:tcW w:w="2123"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108"/>
              <w:jc w:val="center"/>
              <w:rPr>
                <w:rFonts w:ascii="Times New Roman" w:eastAsia="Times New Roman" w:hAnsi="Times New Roman" w:cs="Times New Roman"/>
                <w:color w:val="auto"/>
                <w:lang w:val="uk-UA" w:eastAsia="uk-UA"/>
              </w:rPr>
            </w:pPr>
            <w:r w:rsidRPr="00BE2F22">
              <w:rPr>
                <w:rFonts w:ascii="Times New Roman" w:eastAsia="Times New Roman" w:hAnsi="Times New Roman" w:cs="Times New Roman"/>
                <w:color w:val="auto"/>
                <w:lang w:val="uk-UA" w:eastAsia="uk-UA"/>
              </w:rPr>
              <w:t>33</w:t>
            </w:r>
          </w:p>
        </w:tc>
      </w:tr>
      <w:tr w:rsidR="00F66E1C" w:rsidRPr="00BE2F22" w:rsidTr="001F0E35">
        <w:trPr>
          <w:gridAfter w:val="1"/>
          <w:wAfter w:w="6" w:type="dxa"/>
          <w:cantSplit/>
          <w:jc w:val="center"/>
        </w:trPr>
        <w:tc>
          <w:tcPr>
            <w:tcW w:w="6066" w:type="dxa"/>
            <w:gridSpan w:val="2"/>
            <w:tcBorders>
              <w:top w:val="single" w:sz="6" w:space="0" w:color="auto"/>
              <w:left w:val="single" w:sz="6" w:space="0" w:color="auto"/>
              <w:bottom w:val="single" w:sz="6" w:space="0" w:color="auto"/>
              <w:right w:val="single" w:sz="4" w:space="0" w:color="auto"/>
            </w:tcBorders>
          </w:tcPr>
          <w:p w:rsidR="00F66E1C" w:rsidRPr="00BE2F22" w:rsidRDefault="00F66E1C" w:rsidP="00F66E1C">
            <w:pPr>
              <w:widowControl/>
              <w:autoSpaceDE w:val="0"/>
              <w:autoSpaceDN w:val="0"/>
              <w:ind w:left="33" w:right="-108"/>
              <w:rPr>
                <w:rFonts w:ascii="Times New Roman" w:eastAsia="Times New Roman" w:hAnsi="Times New Roman" w:cs="Times New Roman"/>
                <w:color w:val="auto"/>
                <w:lang w:val="uk-UA" w:eastAsia="uk-UA"/>
              </w:rPr>
            </w:pPr>
            <w:r w:rsidRPr="00BE2F22">
              <w:rPr>
                <w:rFonts w:ascii="Times New Roman" w:eastAsia="Times New Roman" w:hAnsi="Times New Roman" w:cs="Times New Roman"/>
                <w:b/>
                <w:color w:val="auto"/>
                <w:lang w:val="uk-UA" w:eastAsia="uk-UA"/>
              </w:rPr>
              <w:t>Всього фінансується</w:t>
            </w:r>
            <w:r w:rsidRPr="00BE2F22">
              <w:rPr>
                <w:rFonts w:ascii="Times New Roman" w:eastAsia="Times New Roman" w:hAnsi="Times New Roman" w:cs="Times New Roman"/>
                <w:color w:val="auto"/>
                <w:lang w:val="uk-UA" w:eastAsia="uk-UA"/>
              </w:rPr>
              <w:t xml:space="preserve"> (без урахування поділу класу на групи)</w:t>
            </w:r>
          </w:p>
        </w:tc>
        <w:tc>
          <w:tcPr>
            <w:tcW w:w="2123" w:type="dxa"/>
            <w:gridSpan w:val="2"/>
            <w:tcBorders>
              <w:top w:val="single" w:sz="6" w:space="0" w:color="auto"/>
              <w:left w:val="single" w:sz="6" w:space="0" w:color="auto"/>
              <w:bottom w:val="single" w:sz="6" w:space="0" w:color="auto"/>
              <w:right w:val="single" w:sz="4" w:space="0" w:color="auto"/>
            </w:tcBorders>
            <w:shd w:val="clear" w:color="auto" w:fill="auto"/>
          </w:tcPr>
          <w:p w:rsidR="00F66E1C" w:rsidRPr="00BE2F22" w:rsidRDefault="00F66E1C" w:rsidP="00F66E1C">
            <w:pPr>
              <w:widowControl/>
              <w:autoSpaceDE w:val="0"/>
              <w:autoSpaceDN w:val="0"/>
              <w:ind w:left="-108"/>
              <w:jc w:val="center"/>
              <w:rPr>
                <w:rFonts w:ascii="Times New Roman" w:eastAsia="Times New Roman" w:hAnsi="Times New Roman" w:cs="Times New Roman"/>
                <w:b/>
                <w:lang w:val="uk-UA" w:eastAsia="uk-UA"/>
              </w:rPr>
            </w:pPr>
            <w:r w:rsidRPr="00BE2F22">
              <w:rPr>
                <w:rFonts w:ascii="Times New Roman" w:eastAsia="Times New Roman" w:hAnsi="Times New Roman" w:cs="Times New Roman"/>
                <w:b/>
                <w:lang w:val="uk-UA" w:eastAsia="uk-UA"/>
              </w:rPr>
              <w:t>35,5</w:t>
            </w:r>
          </w:p>
        </w:tc>
      </w:tr>
    </w:tbl>
    <w:p w:rsidR="00F66E1C" w:rsidRPr="00BE2F22" w:rsidRDefault="00F66E1C" w:rsidP="00F66E1C">
      <w:pPr>
        <w:widowControl/>
        <w:ind w:right="-176"/>
        <w:rPr>
          <w:rFonts w:ascii="Times New Roman" w:eastAsia="Times New Roman" w:hAnsi="Times New Roman" w:cs="Times New Roman"/>
          <w:color w:val="auto"/>
          <w:lang w:val="uk-UA" w:eastAsia="ru-RU"/>
        </w:rPr>
      </w:pPr>
    </w:p>
    <w:p w:rsidR="00DD2736" w:rsidRPr="00BE2F22" w:rsidRDefault="00DD2736" w:rsidP="00026FB1">
      <w:pPr>
        <w:widowControl/>
        <w:shd w:val="clear" w:color="auto" w:fill="FFFFFF"/>
        <w:ind w:left="5812"/>
        <w:rPr>
          <w:rFonts w:ascii="Times New Roman" w:hAnsi="Times New Roman" w:cs="Times New Roman"/>
          <w:color w:val="auto"/>
          <w:lang w:val="uk-UA"/>
        </w:rPr>
      </w:pPr>
    </w:p>
    <w:p w:rsidR="00026FB1" w:rsidRPr="00BE2F22" w:rsidRDefault="00026FB1" w:rsidP="00026FB1">
      <w:pPr>
        <w:widowControl/>
        <w:ind w:left="142"/>
        <w:rPr>
          <w:rFonts w:ascii="Times New Roman" w:eastAsia="Calibri" w:hAnsi="Times New Roman" w:cs="Times New Roman"/>
          <w:color w:val="auto"/>
          <w:lang w:val="uk-UA"/>
        </w:rPr>
      </w:pPr>
    </w:p>
    <w:p w:rsidR="00026FB1" w:rsidRPr="00BE2F22" w:rsidRDefault="00026FB1" w:rsidP="001F0E35">
      <w:pPr>
        <w:widowControl/>
        <w:shd w:val="clear" w:color="auto" w:fill="FFFFFF"/>
        <w:jc w:val="center"/>
        <w:rPr>
          <w:rFonts w:ascii="Times New Roman" w:hAnsi="Times New Roman" w:cs="Times New Roman"/>
          <w:color w:val="auto"/>
          <w:lang w:val="uk-UA"/>
        </w:rPr>
      </w:pPr>
      <w:r w:rsidRPr="00BE2F22">
        <w:rPr>
          <w:rFonts w:ascii="Times New Roman" w:eastAsia="Calibri" w:hAnsi="Times New Roman" w:cs="Times New Roman"/>
          <w:color w:val="auto"/>
          <w:lang w:val="uk-UA"/>
        </w:rPr>
        <w:br w:type="page"/>
      </w:r>
    </w:p>
    <w:p w:rsidR="001F0E35" w:rsidRPr="00BE2F22" w:rsidRDefault="001F0E35" w:rsidP="007A16B5">
      <w:pPr>
        <w:widowControl/>
        <w:jc w:val="center"/>
        <w:rPr>
          <w:rFonts w:ascii="Times New Roman" w:hAnsi="Times New Roman" w:cs="Times New Roman"/>
          <w:bCs/>
          <w:color w:val="auto"/>
          <w:lang w:val="uk-UA"/>
        </w:rPr>
      </w:pPr>
      <w:r w:rsidRPr="00BE2F22">
        <w:rPr>
          <w:rFonts w:ascii="Times New Roman" w:hAnsi="Times New Roman" w:cs="Times New Roman"/>
          <w:bCs/>
          <w:color w:val="auto"/>
          <w:lang w:val="uk-UA"/>
        </w:rPr>
        <w:lastRenderedPageBreak/>
        <w:t>Таблиця 3.</w:t>
      </w:r>
    </w:p>
    <w:p w:rsidR="0030081E" w:rsidRPr="00BE2F22" w:rsidRDefault="0030081E" w:rsidP="007A16B5">
      <w:pPr>
        <w:widowControl/>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 xml:space="preserve">Перелік навчальних програм </w:t>
      </w:r>
    </w:p>
    <w:p w:rsidR="0030081E" w:rsidRPr="00BE2F22" w:rsidRDefault="0030081E" w:rsidP="007A16B5">
      <w:pPr>
        <w:widowControl/>
        <w:jc w:val="center"/>
        <w:rPr>
          <w:rFonts w:ascii="Times New Roman" w:hAnsi="Times New Roman" w:cs="Times New Roman"/>
          <w:b/>
          <w:bCs/>
          <w:color w:val="auto"/>
          <w:lang w:val="uk-UA"/>
        </w:rPr>
      </w:pPr>
      <w:r w:rsidRPr="00BE2F22">
        <w:rPr>
          <w:rFonts w:ascii="Times New Roman" w:hAnsi="Times New Roman" w:cs="Times New Roman"/>
          <w:b/>
          <w:bCs/>
          <w:color w:val="auto"/>
          <w:lang w:val="uk-UA"/>
        </w:rPr>
        <w:t>для учнів закладів загальної середньої освіти ІІІ ступеня</w:t>
      </w:r>
    </w:p>
    <w:p w:rsidR="0030081E" w:rsidRPr="00BE2F22" w:rsidRDefault="0030081E" w:rsidP="007A16B5">
      <w:pPr>
        <w:widowControl/>
        <w:jc w:val="center"/>
        <w:rPr>
          <w:rFonts w:ascii="Times New Roman" w:hAnsi="Times New Roman" w:cs="Times New Roman"/>
          <w:color w:val="auto"/>
          <w:lang w:val="uk-UA"/>
        </w:rPr>
      </w:pPr>
      <w:r w:rsidRPr="00BE2F22">
        <w:rPr>
          <w:rFonts w:ascii="Times New Roman" w:hAnsi="Times New Roman" w:cs="Times New Roman"/>
          <w:color w:val="auto"/>
          <w:lang w:val="uk-UA"/>
        </w:rPr>
        <w:t>(затверджені наказом МОН від 14.07.2016 № 826)</w:t>
      </w:r>
    </w:p>
    <w:tbl>
      <w:tblPr>
        <w:tblStyle w:val="a6"/>
        <w:tblW w:w="10835" w:type="dxa"/>
        <w:tblLayout w:type="fixed"/>
        <w:tblLook w:val="04A0" w:firstRow="1" w:lastRow="0" w:firstColumn="1" w:lastColumn="0" w:noHBand="0" w:noVBand="1"/>
      </w:tblPr>
      <w:tblGrid>
        <w:gridCol w:w="517"/>
        <w:gridCol w:w="2665"/>
        <w:gridCol w:w="1757"/>
        <w:gridCol w:w="5896"/>
      </w:tblGrid>
      <w:tr w:rsidR="003F09A2" w:rsidRPr="00BE2F22" w:rsidTr="007C1B2F">
        <w:tc>
          <w:tcPr>
            <w:tcW w:w="517" w:type="dxa"/>
            <w:vAlign w:val="center"/>
          </w:tcPr>
          <w:p w:rsidR="003F09A2" w:rsidRPr="00BE2F22" w:rsidRDefault="003F09A2" w:rsidP="003F09A2">
            <w:pPr>
              <w:widowControl/>
              <w:rPr>
                <w:rFonts w:ascii="Times New Roman" w:hAnsi="Times New Roman" w:cs="Times New Roman"/>
                <w:color w:val="auto"/>
                <w:lang w:val="uk-UA"/>
              </w:rPr>
            </w:pPr>
            <w:r w:rsidRPr="00BE2F22">
              <w:rPr>
                <w:rFonts w:ascii="Times New Roman" w:hAnsi="Times New Roman" w:cs="Times New Roman"/>
                <w:b/>
                <w:bCs/>
                <w:color w:val="auto"/>
                <w:lang w:val="uk-UA"/>
              </w:rPr>
              <w:t>№ з/п</w:t>
            </w:r>
          </w:p>
        </w:tc>
        <w:tc>
          <w:tcPr>
            <w:tcW w:w="2665" w:type="dxa"/>
            <w:vAlign w:val="center"/>
          </w:tcPr>
          <w:p w:rsidR="003F09A2" w:rsidRPr="00BE2F22" w:rsidRDefault="003F09A2" w:rsidP="003F09A2">
            <w:pPr>
              <w:widowControl/>
              <w:rPr>
                <w:rFonts w:ascii="Times New Roman" w:hAnsi="Times New Roman" w:cs="Times New Roman"/>
                <w:b/>
                <w:bCs/>
                <w:color w:val="auto"/>
                <w:lang w:val="uk-UA"/>
              </w:rPr>
            </w:pPr>
            <w:r w:rsidRPr="00BE2F22">
              <w:rPr>
                <w:rFonts w:ascii="Times New Roman" w:hAnsi="Times New Roman" w:cs="Times New Roman"/>
                <w:b/>
                <w:bCs/>
                <w:color w:val="auto"/>
                <w:lang w:val="uk-UA"/>
              </w:rPr>
              <w:t>Назва навчальної програми</w:t>
            </w:r>
          </w:p>
        </w:tc>
        <w:tc>
          <w:tcPr>
            <w:tcW w:w="1757" w:type="dxa"/>
            <w:vAlign w:val="center"/>
          </w:tcPr>
          <w:p w:rsidR="003F09A2" w:rsidRPr="00BE2F22" w:rsidRDefault="003F09A2" w:rsidP="003F09A2">
            <w:pPr>
              <w:widowControl/>
              <w:rPr>
                <w:rFonts w:ascii="Times New Roman" w:hAnsi="Times New Roman" w:cs="Times New Roman"/>
                <w:color w:val="auto"/>
                <w:lang w:val="uk-UA"/>
              </w:rPr>
            </w:pPr>
            <w:r w:rsidRPr="00BE2F22">
              <w:rPr>
                <w:rFonts w:ascii="Times New Roman" w:hAnsi="Times New Roman" w:cs="Times New Roman"/>
                <w:b/>
                <w:bCs/>
                <w:color w:val="auto"/>
                <w:lang w:val="uk-UA"/>
              </w:rPr>
              <w:t>Рівень вивчення</w:t>
            </w:r>
          </w:p>
        </w:tc>
        <w:tc>
          <w:tcPr>
            <w:tcW w:w="5896" w:type="dxa"/>
            <w:vAlign w:val="center"/>
          </w:tcPr>
          <w:p w:rsidR="003F09A2" w:rsidRPr="00BE2F22" w:rsidRDefault="003F09A2" w:rsidP="003F09A2">
            <w:pPr>
              <w:widowControl/>
              <w:rPr>
                <w:rFonts w:ascii="Times New Roman" w:hAnsi="Times New Roman" w:cs="Times New Roman"/>
                <w:b/>
                <w:bCs/>
                <w:color w:val="auto"/>
                <w:lang w:val="uk-UA"/>
              </w:rPr>
            </w:pPr>
            <w:r w:rsidRPr="00BE2F22">
              <w:rPr>
                <w:rFonts w:ascii="Times New Roman" w:hAnsi="Times New Roman" w:cs="Times New Roman"/>
                <w:b/>
                <w:bCs/>
                <w:color w:val="auto"/>
                <w:lang w:val="uk-UA"/>
              </w:rPr>
              <w:t>Посилання</w:t>
            </w:r>
          </w:p>
        </w:tc>
      </w:tr>
      <w:tr w:rsidR="003F09A2" w:rsidRPr="00282C39" w:rsidTr="007C1B2F">
        <w:tc>
          <w:tcPr>
            <w:tcW w:w="517" w:type="dxa"/>
            <w:vAlign w:val="center"/>
          </w:tcPr>
          <w:p w:rsidR="003F09A2" w:rsidRPr="00BE2F22" w:rsidRDefault="003F09A2" w:rsidP="003F09A2">
            <w:pPr>
              <w:pStyle w:val="a7"/>
              <w:numPr>
                <w:ilvl w:val="0"/>
                <w:numId w:val="15"/>
              </w:numPr>
              <w:jc w:val="center"/>
              <w:rPr>
                <w:rFonts w:ascii="Times New Roman" w:hAnsi="Times New Roman" w:cs="Times New Roman"/>
                <w:sz w:val="24"/>
                <w:szCs w:val="24"/>
              </w:rPr>
            </w:pPr>
          </w:p>
        </w:tc>
        <w:tc>
          <w:tcPr>
            <w:tcW w:w="2665" w:type="dxa"/>
            <w:vAlign w:val="center"/>
          </w:tcPr>
          <w:p w:rsidR="003F09A2" w:rsidRPr="00BE2F22" w:rsidRDefault="003F09A2" w:rsidP="003F09A2">
            <w:pPr>
              <w:widowControl/>
              <w:rPr>
                <w:rFonts w:ascii="Times New Roman" w:hAnsi="Times New Roman" w:cs="Times New Roman"/>
                <w:color w:val="auto"/>
                <w:lang w:val="uk-UA"/>
              </w:rPr>
            </w:pPr>
            <w:r w:rsidRPr="00BE2F22">
              <w:rPr>
                <w:rFonts w:ascii="Times New Roman" w:hAnsi="Times New Roman" w:cs="Times New Roman"/>
                <w:color w:val="auto"/>
                <w:lang w:val="uk-UA" w:eastAsia="uk-UA"/>
              </w:rPr>
              <w:t>Українська мова</w:t>
            </w:r>
          </w:p>
        </w:tc>
        <w:tc>
          <w:tcPr>
            <w:tcW w:w="1757" w:type="dxa"/>
            <w:vAlign w:val="center"/>
          </w:tcPr>
          <w:p w:rsidR="003F09A2" w:rsidRPr="00BE2F22" w:rsidRDefault="00ED6C3F" w:rsidP="007C1B2F">
            <w:pPr>
              <w:widowControl/>
              <w:rPr>
                <w:rFonts w:ascii="Times New Roman" w:hAnsi="Times New Roman" w:cs="Times New Roman"/>
                <w:color w:val="auto"/>
                <w:lang w:val="uk-UA"/>
              </w:rPr>
            </w:pPr>
            <w:hyperlink r:id="rId7" w:history="1">
              <w:r w:rsidR="007C1B2F" w:rsidRPr="00BE2F22">
                <w:rPr>
                  <w:rFonts w:ascii="Times New Roman" w:hAnsi="Times New Roman" w:cs="Times New Roman"/>
                  <w:lang w:val="uk-UA"/>
                </w:rPr>
                <w:t>академічний</w:t>
              </w:r>
            </w:hyperlink>
            <w:r w:rsidR="007C1B2F" w:rsidRPr="00BE2F22">
              <w:rPr>
                <w:rFonts w:ascii="Times New Roman" w:hAnsi="Times New Roman" w:cs="Times New Roman"/>
                <w:lang w:val="uk-UA"/>
              </w:rPr>
              <w:t xml:space="preserve"> рівень</w:t>
            </w:r>
          </w:p>
        </w:tc>
        <w:tc>
          <w:tcPr>
            <w:tcW w:w="5896" w:type="dxa"/>
            <w:vAlign w:val="center"/>
          </w:tcPr>
          <w:p w:rsidR="003F09A2" w:rsidRPr="00BE2F22" w:rsidRDefault="00520FC1" w:rsidP="003F09A2">
            <w:pPr>
              <w:widowControl/>
              <w:rPr>
                <w:rFonts w:ascii="Times New Roman" w:hAnsi="Times New Roman" w:cs="Times New Roman"/>
                <w:color w:val="auto"/>
                <w:lang w:val="uk-UA"/>
              </w:rPr>
            </w:pPr>
            <w:r w:rsidRPr="00BE2F22">
              <w:rPr>
                <w:rFonts w:ascii="Times New Roman" w:hAnsi="Times New Roman" w:cs="Times New Roman"/>
                <w:color w:val="auto"/>
                <w:lang w:val="uk-UA"/>
              </w:rPr>
              <w:t>https://mon.gov.ua/storage/app/media/zagalna%20serednya/programy-10-11-klas/ukr-m-ak.pdf</w:t>
            </w:r>
          </w:p>
        </w:tc>
      </w:tr>
      <w:tr w:rsidR="007C1B2F" w:rsidRPr="00BE2F22" w:rsidTr="007C1B2F">
        <w:tc>
          <w:tcPr>
            <w:tcW w:w="517" w:type="dxa"/>
            <w:vAlign w:val="center"/>
          </w:tcPr>
          <w:p w:rsidR="007C1B2F" w:rsidRPr="00BE2F22" w:rsidRDefault="007C1B2F" w:rsidP="007C1B2F">
            <w:pPr>
              <w:pStyle w:val="a7"/>
              <w:numPr>
                <w:ilvl w:val="0"/>
                <w:numId w:val="15"/>
              </w:numPr>
              <w:rPr>
                <w:rFonts w:ascii="Times New Roman" w:hAnsi="Times New Roman" w:cs="Times New Roman"/>
                <w:sz w:val="24"/>
                <w:szCs w:val="24"/>
              </w:rPr>
            </w:pPr>
          </w:p>
        </w:tc>
        <w:tc>
          <w:tcPr>
            <w:tcW w:w="2665" w:type="dxa"/>
            <w:vAlign w:val="center"/>
          </w:tcPr>
          <w:p w:rsidR="007C1B2F" w:rsidRPr="00BE2F22" w:rsidRDefault="007C1B2F" w:rsidP="007C1B2F">
            <w:pPr>
              <w:widowControl/>
              <w:rPr>
                <w:rFonts w:ascii="Times New Roman" w:hAnsi="Times New Roman" w:cs="Times New Roman"/>
                <w:color w:val="auto"/>
                <w:lang w:val="uk-UA"/>
              </w:rPr>
            </w:pPr>
            <w:r w:rsidRPr="00BE2F22">
              <w:rPr>
                <w:rFonts w:ascii="Times New Roman" w:hAnsi="Times New Roman" w:cs="Times New Roman"/>
                <w:color w:val="auto"/>
                <w:lang w:val="uk-UA"/>
              </w:rPr>
              <w:t>Українська література</w:t>
            </w:r>
          </w:p>
        </w:tc>
        <w:tc>
          <w:tcPr>
            <w:tcW w:w="1757" w:type="dxa"/>
          </w:tcPr>
          <w:p w:rsidR="007C1B2F" w:rsidRPr="00BE2F22" w:rsidRDefault="00ED6C3F" w:rsidP="007C1B2F">
            <w:hyperlink r:id="rId8" w:history="1">
              <w:r w:rsidR="007C1B2F" w:rsidRPr="00BE2F22">
                <w:rPr>
                  <w:rFonts w:ascii="Times New Roman" w:hAnsi="Times New Roman" w:cs="Times New Roman"/>
                  <w:lang w:val="uk-UA"/>
                </w:rPr>
                <w:t>академічний</w:t>
              </w:r>
            </w:hyperlink>
            <w:r w:rsidR="007C1B2F" w:rsidRPr="00BE2F22">
              <w:rPr>
                <w:rFonts w:ascii="Times New Roman" w:hAnsi="Times New Roman" w:cs="Times New Roman"/>
                <w:lang w:val="uk-UA"/>
              </w:rPr>
              <w:t xml:space="preserve"> рівень</w:t>
            </w:r>
          </w:p>
        </w:tc>
        <w:tc>
          <w:tcPr>
            <w:tcW w:w="5896" w:type="dxa"/>
            <w:vAlign w:val="center"/>
          </w:tcPr>
          <w:p w:rsidR="007C1B2F" w:rsidRPr="00BE2F22" w:rsidRDefault="00520FC1" w:rsidP="007C1B2F">
            <w:pPr>
              <w:widowControl/>
              <w:rPr>
                <w:rFonts w:ascii="Times New Roman" w:hAnsi="Times New Roman" w:cs="Times New Roman"/>
                <w:color w:val="auto"/>
                <w:lang w:val="uk-UA"/>
              </w:rPr>
            </w:pPr>
            <w:r w:rsidRPr="00BE2F22">
              <w:rPr>
                <w:rFonts w:ascii="Times New Roman" w:hAnsi="Times New Roman" w:cs="Times New Roman"/>
                <w:color w:val="auto"/>
                <w:lang w:val="uk-UA"/>
              </w:rPr>
              <w:t>https://mon.gov.ua/storage/app/media/zagalna%20serednya/programy-10-11-klas/s-a-programi-ukrayinska-literatura.doc</w:t>
            </w:r>
          </w:p>
        </w:tc>
      </w:tr>
      <w:tr w:rsidR="007C1B2F" w:rsidRPr="00BE2F22" w:rsidTr="007C1B2F">
        <w:tc>
          <w:tcPr>
            <w:tcW w:w="517" w:type="dxa"/>
            <w:vAlign w:val="center"/>
          </w:tcPr>
          <w:p w:rsidR="007C1B2F" w:rsidRPr="00BE2F22" w:rsidRDefault="007C1B2F" w:rsidP="007C1B2F">
            <w:pPr>
              <w:pStyle w:val="a7"/>
              <w:numPr>
                <w:ilvl w:val="0"/>
                <w:numId w:val="15"/>
              </w:numPr>
              <w:rPr>
                <w:rFonts w:ascii="Times New Roman" w:hAnsi="Times New Roman" w:cs="Times New Roman"/>
                <w:sz w:val="24"/>
                <w:szCs w:val="24"/>
              </w:rPr>
            </w:pPr>
          </w:p>
        </w:tc>
        <w:tc>
          <w:tcPr>
            <w:tcW w:w="2665" w:type="dxa"/>
            <w:vAlign w:val="center"/>
          </w:tcPr>
          <w:p w:rsidR="007C1B2F" w:rsidRPr="00BE2F22" w:rsidRDefault="007C1B2F" w:rsidP="007C1B2F">
            <w:pPr>
              <w:widowControl/>
              <w:rPr>
                <w:rFonts w:ascii="Times New Roman" w:hAnsi="Times New Roman" w:cs="Times New Roman"/>
                <w:color w:val="auto"/>
                <w:lang w:val="uk-UA"/>
              </w:rPr>
            </w:pPr>
            <w:r w:rsidRPr="00BE2F22">
              <w:rPr>
                <w:rFonts w:ascii="Times New Roman" w:hAnsi="Times New Roman" w:cs="Times New Roman"/>
                <w:color w:val="auto"/>
                <w:lang w:val="uk-UA"/>
              </w:rPr>
              <w:t>Іноземна мова</w:t>
            </w:r>
          </w:p>
        </w:tc>
        <w:tc>
          <w:tcPr>
            <w:tcW w:w="1757" w:type="dxa"/>
          </w:tcPr>
          <w:p w:rsidR="007C1B2F" w:rsidRPr="00BE2F22" w:rsidRDefault="00ED6C3F" w:rsidP="007C1B2F">
            <w:hyperlink r:id="rId9" w:history="1">
              <w:r w:rsidR="007C1B2F" w:rsidRPr="00BE2F22">
                <w:rPr>
                  <w:rFonts w:ascii="Times New Roman" w:hAnsi="Times New Roman" w:cs="Times New Roman"/>
                  <w:lang w:val="uk-UA"/>
                </w:rPr>
                <w:t>академічний</w:t>
              </w:r>
            </w:hyperlink>
            <w:r w:rsidR="007C1B2F" w:rsidRPr="00BE2F22">
              <w:rPr>
                <w:rFonts w:ascii="Times New Roman" w:hAnsi="Times New Roman" w:cs="Times New Roman"/>
                <w:lang w:val="uk-UA"/>
              </w:rPr>
              <w:t xml:space="preserve"> рівень</w:t>
            </w:r>
          </w:p>
        </w:tc>
        <w:tc>
          <w:tcPr>
            <w:tcW w:w="5896" w:type="dxa"/>
            <w:vAlign w:val="center"/>
          </w:tcPr>
          <w:p w:rsidR="007C1B2F" w:rsidRPr="00BE2F22" w:rsidRDefault="00520FC1" w:rsidP="007C1B2F">
            <w:pPr>
              <w:widowControl/>
              <w:rPr>
                <w:rFonts w:ascii="Times New Roman" w:hAnsi="Times New Roman" w:cs="Times New Roman"/>
                <w:color w:val="auto"/>
                <w:lang w:val="uk-UA"/>
              </w:rPr>
            </w:pPr>
            <w:r w:rsidRPr="00BE2F22">
              <w:rPr>
                <w:rFonts w:ascii="Times New Roman" w:hAnsi="Times New Roman" w:cs="Times New Roman"/>
                <w:color w:val="auto"/>
                <w:lang w:val="uk-UA"/>
              </w:rPr>
              <w:t>https://mon.gov.ua/storage/app/media/zagalna%20serednya/programy-10-11-klas/1-eng-ak.pdf</w:t>
            </w:r>
          </w:p>
        </w:tc>
      </w:tr>
      <w:tr w:rsidR="007C1B2F" w:rsidRPr="00BE2F22" w:rsidTr="007C1B2F">
        <w:tc>
          <w:tcPr>
            <w:tcW w:w="517" w:type="dxa"/>
            <w:vAlign w:val="center"/>
          </w:tcPr>
          <w:p w:rsidR="007C1B2F" w:rsidRPr="00BE2F22" w:rsidRDefault="007C1B2F" w:rsidP="007C1B2F">
            <w:pPr>
              <w:pStyle w:val="a7"/>
              <w:numPr>
                <w:ilvl w:val="0"/>
                <w:numId w:val="15"/>
              </w:numPr>
              <w:rPr>
                <w:rFonts w:ascii="Times New Roman" w:hAnsi="Times New Roman" w:cs="Times New Roman"/>
                <w:sz w:val="24"/>
                <w:szCs w:val="24"/>
              </w:rPr>
            </w:pPr>
          </w:p>
        </w:tc>
        <w:tc>
          <w:tcPr>
            <w:tcW w:w="2665" w:type="dxa"/>
            <w:vAlign w:val="center"/>
          </w:tcPr>
          <w:p w:rsidR="007C1B2F" w:rsidRPr="00BE2F22" w:rsidRDefault="007C1B2F" w:rsidP="007C1B2F">
            <w:pPr>
              <w:widowControl/>
              <w:rPr>
                <w:rFonts w:ascii="Times New Roman" w:hAnsi="Times New Roman" w:cs="Times New Roman"/>
                <w:color w:val="auto"/>
                <w:lang w:val="uk-UA"/>
              </w:rPr>
            </w:pPr>
            <w:r w:rsidRPr="00BE2F22">
              <w:rPr>
                <w:rFonts w:ascii="Times New Roman" w:hAnsi="Times New Roman" w:cs="Times New Roman"/>
                <w:color w:val="auto"/>
              </w:rPr>
              <w:t>Зарубіжна література </w:t>
            </w:r>
          </w:p>
        </w:tc>
        <w:tc>
          <w:tcPr>
            <w:tcW w:w="1757" w:type="dxa"/>
          </w:tcPr>
          <w:p w:rsidR="007C1B2F" w:rsidRPr="00BE2F22" w:rsidRDefault="00ED6C3F" w:rsidP="007C1B2F">
            <w:hyperlink r:id="rId10" w:history="1">
              <w:r w:rsidR="007C1B2F" w:rsidRPr="00BE2F22">
                <w:rPr>
                  <w:rFonts w:ascii="Times New Roman" w:hAnsi="Times New Roman" w:cs="Times New Roman"/>
                  <w:lang w:val="uk-UA"/>
                </w:rPr>
                <w:t>академічний</w:t>
              </w:r>
            </w:hyperlink>
            <w:r w:rsidR="007C1B2F" w:rsidRPr="00BE2F22">
              <w:rPr>
                <w:rFonts w:ascii="Times New Roman" w:hAnsi="Times New Roman" w:cs="Times New Roman"/>
                <w:lang w:val="uk-UA"/>
              </w:rPr>
              <w:t xml:space="preserve"> рівень</w:t>
            </w:r>
          </w:p>
        </w:tc>
        <w:tc>
          <w:tcPr>
            <w:tcW w:w="5896" w:type="dxa"/>
            <w:vAlign w:val="center"/>
          </w:tcPr>
          <w:p w:rsidR="007C1B2F" w:rsidRPr="00BE2F22" w:rsidRDefault="00520FC1" w:rsidP="007C1B2F">
            <w:pPr>
              <w:widowControl/>
              <w:rPr>
                <w:rFonts w:ascii="Times New Roman" w:hAnsi="Times New Roman" w:cs="Times New Roman"/>
                <w:color w:val="auto"/>
                <w:lang w:val="uk-UA"/>
              </w:rPr>
            </w:pPr>
            <w:r w:rsidRPr="00BE2F22">
              <w:rPr>
                <w:rFonts w:ascii="Times New Roman" w:hAnsi="Times New Roman" w:cs="Times New Roman"/>
                <w:color w:val="auto"/>
                <w:lang w:val="uk-UA"/>
              </w:rPr>
              <w:t>https://mon.gov.ua/storage/app/media/zagalna%20serednya/programy-10-11-klas/zarubizhna-akadem.-riven.docx</w:t>
            </w:r>
          </w:p>
        </w:tc>
      </w:tr>
      <w:tr w:rsidR="007C1B2F" w:rsidRPr="00BE2F22" w:rsidTr="007C1B2F">
        <w:tc>
          <w:tcPr>
            <w:tcW w:w="517" w:type="dxa"/>
            <w:vAlign w:val="center"/>
          </w:tcPr>
          <w:p w:rsidR="007C1B2F" w:rsidRPr="00BE2F22" w:rsidRDefault="007C1B2F" w:rsidP="007C1B2F">
            <w:pPr>
              <w:pStyle w:val="a7"/>
              <w:numPr>
                <w:ilvl w:val="0"/>
                <w:numId w:val="15"/>
              </w:numPr>
              <w:rPr>
                <w:rFonts w:ascii="Times New Roman" w:hAnsi="Times New Roman" w:cs="Times New Roman"/>
                <w:sz w:val="24"/>
                <w:szCs w:val="24"/>
              </w:rPr>
            </w:pPr>
          </w:p>
        </w:tc>
        <w:tc>
          <w:tcPr>
            <w:tcW w:w="2665" w:type="dxa"/>
            <w:vAlign w:val="center"/>
          </w:tcPr>
          <w:p w:rsidR="007C1B2F" w:rsidRPr="00BE2F22" w:rsidRDefault="007C1B2F" w:rsidP="007C1B2F">
            <w:pPr>
              <w:widowControl/>
              <w:rPr>
                <w:rFonts w:ascii="Times New Roman" w:hAnsi="Times New Roman" w:cs="Times New Roman"/>
                <w:color w:val="auto"/>
              </w:rPr>
            </w:pPr>
            <w:r w:rsidRPr="00BE2F22">
              <w:rPr>
                <w:rFonts w:ascii="Times New Roman" w:hAnsi="Times New Roman" w:cs="Times New Roman"/>
                <w:color w:val="auto"/>
              </w:rPr>
              <w:t>Історія України</w:t>
            </w:r>
          </w:p>
        </w:tc>
        <w:tc>
          <w:tcPr>
            <w:tcW w:w="1757" w:type="dxa"/>
          </w:tcPr>
          <w:p w:rsidR="007C1B2F" w:rsidRPr="00BE2F22" w:rsidRDefault="00ED6C3F" w:rsidP="007C1B2F">
            <w:hyperlink r:id="rId11" w:history="1">
              <w:r w:rsidR="007C1B2F" w:rsidRPr="00BE2F22">
                <w:rPr>
                  <w:rFonts w:ascii="Times New Roman" w:hAnsi="Times New Roman" w:cs="Times New Roman"/>
                  <w:lang w:val="uk-UA"/>
                </w:rPr>
                <w:t>академічний</w:t>
              </w:r>
            </w:hyperlink>
            <w:r w:rsidR="007C1B2F" w:rsidRPr="00BE2F22">
              <w:rPr>
                <w:rFonts w:ascii="Times New Roman" w:hAnsi="Times New Roman" w:cs="Times New Roman"/>
                <w:lang w:val="uk-UA"/>
              </w:rPr>
              <w:t xml:space="preserve"> рівень</w:t>
            </w:r>
          </w:p>
        </w:tc>
        <w:tc>
          <w:tcPr>
            <w:tcW w:w="5896" w:type="dxa"/>
            <w:vAlign w:val="center"/>
          </w:tcPr>
          <w:p w:rsidR="007C1B2F" w:rsidRPr="00BE2F22" w:rsidRDefault="00520FC1" w:rsidP="007C1B2F">
            <w:pPr>
              <w:widowControl/>
              <w:rPr>
                <w:rFonts w:ascii="Times New Roman" w:hAnsi="Times New Roman" w:cs="Times New Roman"/>
                <w:color w:val="auto"/>
                <w:lang w:val="uk-UA"/>
              </w:rPr>
            </w:pPr>
            <w:r w:rsidRPr="00BE2F22">
              <w:rPr>
                <w:rFonts w:ascii="Times New Roman" w:hAnsi="Times New Roman" w:cs="Times New Roman"/>
                <w:color w:val="auto"/>
                <w:lang w:val="uk-UA"/>
              </w:rPr>
              <w:t>https://mon.gov.ua/storage/app/media/zagalna%20serednya/programy-10-11-klas/a-a-2-2-stor-ya-ukra-ni-10-11-lipen-2016-akadem-chni-vipravlena.docx</w:t>
            </w:r>
          </w:p>
        </w:tc>
      </w:tr>
      <w:tr w:rsidR="003E5688" w:rsidRPr="00BE2F22" w:rsidTr="007C1B2F">
        <w:tc>
          <w:tcPr>
            <w:tcW w:w="517" w:type="dxa"/>
            <w:vAlign w:val="center"/>
          </w:tcPr>
          <w:p w:rsidR="003E5688" w:rsidRPr="00BE2F22" w:rsidRDefault="003E5688" w:rsidP="003E5688">
            <w:pPr>
              <w:pStyle w:val="a7"/>
              <w:numPr>
                <w:ilvl w:val="0"/>
                <w:numId w:val="15"/>
              </w:numPr>
              <w:rPr>
                <w:rFonts w:ascii="Times New Roman" w:hAnsi="Times New Roman" w:cs="Times New Roman"/>
                <w:sz w:val="24"/>
                <w:szCs w:val="24"/>
              </w:rPr>
            </w:pPr>
          </w:p>
        </w:tc>
        <w:tc>
          <w:tcPr>
            <w:tcW w:w="2665" w:type="dxa"/>
            <w:vAlign w:val="center"/>
          </w:tcPr>
          <w:p w:rsidR="003E5688" w:rsidRPr="00BE2F22" w:rsidRDefault="00B2490C" w:rsidP="003E5688">
            <w:pPr>
              <w:widowControl/>
              <w:rPr>
                <w:rFonts w:ascii="Times New Roman" w:hAnsi="Times New Roman" w:cs="Times New Roman"/>
                <w:color w:val="auto"/>
              </w:rPr>
            </w:pPr>
            <w:r w:rsidRPr="00BE2F22">
              <w:rPr>
                <w:rFonts w:ascii="Times New Roman" w:hAnsi="Times New Roman" w:cs="Times New Roman"/>
                <w:color w:val="auto"/>
              </w:rPr>
              <w:t>Всесвітня історія</w:t>
            </w:r>
          </w:p>
        </w:tc>
        <w:tc>
          <w:tcPr>
            <w:tcW w:w="1757" w:type="dxa"/>
            <w:vAlign w:val="center"/>
          </w:tcPr>
          <w:p w:rsidR="003E5688" w:rsidRPr="00BE2F22" w:rsidRDefault="00ED6C3F" w:rsidP="003E5688">
            <w:pPr>
              <w:widowControl/>
            </w:pPr>
            <w:hyperlink r:id="rId12"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3E5688" w:rsidRPr="00BE2F22" w:rsidRDefault="00B2490C" w:rsidP="003E5688">
            <w:pPr>
              <w:widowControl/>
              <w:rPr>
                <w:rFonts w:ascii="Times New Roman" w:hAnsi="Times New Roman" w:cs="Times New Roman"/>
                <w:color w:val="auto"/>
                <w:lang w:val="uk-UA"/>
              </w:rPr>
            </w:pPr>
            <w:r w:rsidRPr="00BE2F22">
              <w:rPr>
                <w:rFonts w:ascii="Times New Roman" w:hAnsi="Times New Roman" w:cs="Times New Roman"/>
                <w:color w:val="auto"/>
                <w:lang w:val="uk-UA"/>
              </w:rPr>
              <w:t>https://mon.gov.ua/storage/app/media/zagalna%20serednya/programy-10-11-klas/5vsesv-tnya-stor-ya-10-11-standart-akadem-chnij.docx</w:t>
            </w:r>
          </w:p>
        </w:tc>
      </w:tr>
      <w:tr w:rsidR="00B2490C" w:rsidRPr="00BE2F22" w:rsidTr="007C1B2F">
        <w:tc>
          <w:tcPr>
            <w:tcW w:w="517" w:type="dxa"/>
            <w:vAlign w:val="center"/>
          </w:tcPr>
          <w:p w:rsidR="00B2490C" w:rsidRPr="00BE2F22" w:rsidRDefault="00B2490C" w:rsidP="003E5688">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3E5688">
            <w:pPr>
              <w:widowControl/>
              <w:rPr>
                <w:rFonts w:ascii="Times New Roman" w:hAnsi="Times New Roman" w:cs="Times New Roman"/>
                <w:color w:val="auto"/>
              </w:rPr>
            </w:pPr>
            <w:r w:rsidRPr="00BE2F22">
              <w:rPr>
                <w:rFonts w:ascii="Times New Roman" w:hAnsi="Times New Roman" w:cs="Times New Roman"/>
                <w:color w:val="auto"/>
              </w:rPr>
              <w:t>Правознавство</w:t>
            </w:r>
          </w:p>
        </w:tc>
        <w:tc>
          <w:tcPr>
            <w:tcW w:w="1757" w:type="dxa"/>
            <w:vAlign w:val="center"/>
          </w:tcPr>
          <w:p w:rsidR="00B2490C" w:rsidRPr="00BE2F22" w:rsidRDefault="00ED6C3F" w:rsidP="003E5688">
            <w:pPr>
              <w:widowControl/>
            </w:pPr>
            <w:hyperlink r:id="rId13"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3E5688">
            <w:pPr>
              <w:widowControl/>
              <w:rPr>
                <w:rFonts w:ascii="Times New Roman" w:hAnsi="Times New Roman" w:cs="Times New Roman"/>
                <w:color w:val="auto"/>
                <w:lang w:val="uk-UA"/>
              </w:rPr>
            </w:pPr>
            <w:hyperlink r:id="rId14" w:history="1">
              <w:r w:rsidR="00B2490C" w:rsidRPr="00BE2F22">
                <w:rPr>
                  <w:rStyle w:val="a3"/>
                  <w:rFonts w:ascii="Times New Roman" w:hAnsi="Times New Roman" w:cs="Times New Roman"/>
                  <w:lang w:val="uk-UA"/>
                </w:rPr>
                <w:t>https://mon.gov.ua/storage/app/media/zagalna%20serednya/programy-10-11-klas/6pravo-10-standart-akadem-chnij-2016-lipen.doc</w:t>
              </w:r>
            </w:hyperlink>
          </w:p>
        </w:tc>
      </w:tr>
      <w:tr w:rsidR="00B2490C" w:rsidRPr="00BE2F22" w:rsidTr="007C1B2F">
        <w:tc>
          <w:tcPr>
            <w:tcW w:w="517" w:type="dxa"/>
            <w:vAlign w:val="center"/>
          </w:tcPr>
          <w:p w:rsidR="00B2490C" w:rsidRPr="00BE2F22" w:rsidRDefault="00B2490C" w:rsidP="003E5688">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3E5688">
            <w:pPr>
              <w:widowControl/>
              <w:rPr>
                <w:rFonts w:ascii="Times New Roman" w:hAnsi="Times New Roman" w:cs="Times New Roman"/>
                <w:color w:val="auto"/>
              </w:rPr>
            </w:pPr>
            <w:r w:rsidRPr="00BE2F22">
              <w:rPr>
                <w:rFonts w:ascii="Times New Roman" w:hAnsi="Times New Roman" w:cs="Times New Roman"/>
                <w:color w:val="auto"/>
              </w:rPr>
              <w:t>Економіка</w:t>
            </w:r>
          </w:p>
        </w:tc>
        <w:tc>
          <w:tcPr>
            <w:tcW w:w="1757" w:type="dxa"/>
            <w:vAlign w:val="center"/>
          </w:tcPr>
          <w:p w:rsidR="00B2490C" w:rsidRPr="00BE2F22" w:rsidRDefault="00ED6C3F" w:rsidP="003E5688">
            <w:pPr>
              <w:widowControl/>
            </w:pPr>
            <w:hyperlink r:id="rId15"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3E5688">
            <w:pPr>
              <w:widowControl/>
              <w:rPr>
                <w:rFonts w:ascii="Times New Roman" w:hAnsi="Times New Roman" w:cs="Times New Roman"/>
                <w:color w:val="auto"/>
                <w:lang w:val="uk-UA"/>
              </w:rPr>
            </w:pPr>
            <w:hyperlink r:id="rId16" w:history="1">
              <w:r w:rsidR="00B2490C" w:rsidRPr="00BE2F22">
                <w:rPr>
                  <w:rStyle w:val="a3"/>
                  <w:rFonts w:ascii="Times New Roman" w:hAnsi="Times New Roman" w:cs="Times New Roman"/>
                  <w:lang w:val="uk-UA"/>
                </w:rPr>
                <w:t>https://mon.gov.ua/storage/app/media/news/%D0%9D%D0%BE%D0%B2%D0%B8%D0%BD%D0%B8/2018/05/15/ekonom_st_new.doc</w:t>
              </w:r>
            </w:hyperlink>
          </w:p>
        </w:tc>
      </w:tr>
      <w:tr w:rsidR="00B2490C" w:rsidRPr="00BE2F22" w:rsidTr="007C1B2F">
        <w:tc>
          <w:tcPr>
            <w:tcW w:w="517" w:type="dxa"/>
            <w:vAlign w:val="center"/>
          </w:tcPr>
          <w:p w:rsidR="00B2490C" w:rsidRPr="00BE2F22" w:rsidRDefault="00B2490C" w:rsidP="003E5688">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3E5688">
            <w:pPr>
              <w:widowControl/>
              <w:rPr>
                <w:rFonts w:ascii="Times New Roman" w:hAnsi="Times New Roman" w:cs="Times New Roman"/>
                <w:color w:val="auto"/>
              </w:rPr>
            </w:pPr>
            <w:r w:rsidRPr="00BE2F22">
              <w:rPr>
                <w:rFonts w:ascii="Times New Roman" w:hAnsi="Times New Roman" w:cs="Times New Roman"/>
                <w:color w:val="auto"/>
              </w:rPr>
              <w:t>Людина і світ</w:t>
            </w:r>
          </w:p>
        </w:tc>
        <w:tc>
          <w:tcPr>
            <w:tcW w:w="1757" w:type="dxa"/>
            <w:vAlign w:val="center"/>
          </w:tcPr>
          <w:p w:rsidR="00B2490C" w:rsidRPr="00BE2F22" w:rsidRDefault="00ED6C3F" w:rsidP="003E5688">
            <w:pPr>
              <w:widowControl/>
            </w:pPr>
            <w:hyperlink r:id="rId17"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3E5688">
            <w:pPr>
              <w:widowControl/>
              <w:rPr>
                <w:rFonts w:ascii="Times New Roman" w:hAnsi="Times New Roman" w:cs="Times New Roman"/>
                <w:color w:val="auto"/>
                <w:lang w:val="uk-UA"/>
              </w:rPr>
            </w:pPr>
            <w:hyperlink r:id="rId18" w:history="1">
              <w:r w:rsidR="00B2490C" w:rsidRPr="00BE2F22">
                <w:rPr>
                  <w:rStyle w:val="a3"/>
                  <w:rFonts w:ascii="Times New Roman" w:hAnsi="Times New Roman" w:cs="Times New Roman"/>
                  <w:lang w:val="uk-UA"/>
                </w:rPr>
                <w:t>https://mon.gov.ua/storage/app/media/zagalna%20serednya/programy-10-11-klas/lud-svit-st-ak.pdf</w:t>
              </w:r>
            </w:hyperlink>
          </w:p>
        </w:tc>
      </w:tr>
      <w:tr w:rsidR="00B2490C" w:rsidRPr="00BE2F22" w:rsidTr="007C1B2F">
        <w:tc>
          <w:tcPr>
            <w:tcW w:w="517" w:type="dxa"/>
            <w:vAlign w:val="center"/>
          </w:tcPr>
          <w:p w:rsidR="00B2490C" w:rsidRPr="00BE2F22" w:rsidRDefault="00B2490C" w:rsidP="00B2490C">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B2490C">
            <w:pPr>
              <w:widowControl/>
              <w:rPr>
                <w:rFonts w:ascii="Times New Roman" w:hAnsi="Times New Roman" w:cs="Times New Roman"/>
                <w:color w:val="auto"/>
              </w:rPr>
            </w:pPr>
            <w:r w:rsidRPr="00BE2F22">
              <w:rPr>
                <w:rFonts w:ascii="Times New Roman" w:hAnsi="Times New Roman" w:cs="Times New Roman"/>
                <w:color w:val="auto"/>
              </w:rPr>
              <w:t>Художня культура</w:t>
            </w:r>
          </w:p>
        </w:tc>
        <w:tc>
          <w:tcPr>
            <w:tcW w:w="1757" w:type="dxa"/>
            <w:vAlign w:val="center"/>
          </w:tcPr>
          <w:p w:rsidR="00B2490C" w:rsidRPr="00BE2F22" w:rsidRDefault="00ED6C3F" w:rsidP="00B2490C">
            <w:pPr>
              <w:widowControl/>
            </w:pPr>
            <w:hyperlink r:id="rId19"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B2490C">
            <w:pPr>
              <w:widowControl/>
              <w:rPr>
                <w:rFonts w:ascii="Times New Roman" w:hAnsi="Times New Roman" w:cs="Times New Roman"/>
                <w:color w:val="auto"/>
                <w:lang w:val="uk-UA"/>
              </w:rPr>
            </w:pPr>
            <w:hyperlink r:id="rId20" w:history="1">
              <w:r w:rsidR="00B2490C" w:rsidRPr="00BE2F22">
                <w:rPr>
                  <w:rStyle w:val="a3"/>
                  <w:rFonts w:ascii="Times New Roman" w:hAnsi="Times New Roman" w:cs="Times New Roman"/>
                  <w:lang w:val="uk-UA"/>
                </w:rPr>
                <w:t>https://mon.gov.ua/storage/app/media/zagalna%20serednya/programy-10-11-klas/hud-kul-ak.pdf</w:t>
              </w:r>
            </w:hyperlink>
          </w:p>
        </w:tc>
      </w:tr>
      <w:tr w:rsidR="00B2490C" w:rsidRPr="00BE2F22" w:rsidTr="007C1B2F">
        <w:tc>
          <w:tcPr>
            <w:tcW w:w="517" w:type="dxa"/>
            <w:vAlign w:val="center"/>
          </w:tcPr>
          <w:p w:rsidR="00B2490C" w:rsidRPr="00BE2F22" w:rsidRDefault="00B2490C" w:rsidP="00B2490C">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B2490C">
            <w:pPr>
              <w:widowControl/>
              <w:rPr>
                <w:rFonts w:ascii="Times New Roman" w:hAnsi="Times New Roman" w:cs="Times New Roman"/>
                <w:color w:val="auto"/>
              </w:rPr>
            </w:pPr>
            <w:r w:rsidRPr="00BE2F22">
              <w:rPr>
                <w:rFonts w:ascii="Times New Roman" w:hAnsi="Times New Roman" w:cs="Times New Roman"/>
                <w:color w:val="auto"/>
              </w:rPr>
              <w:t>Математика</w:t>
            </w:r>
          </w:p>
        </w:tc>
        <w:tc>
          <w:tcPr>
            <w:tcW w:w="1757" w:type="dxa"/>
            <w:vAlign w:val="center"/>
          </w:tcPr>
          <w:p w:rsidR="00B2490C" w:rsidRPr="00BE2F22" w:rsidRDefault="00ED6C3F" w:rsidP="00B2490C">
            <w:pPr>
              <w:widowControl/>
            </w:pPr>
            <w:hyperlink r:id="rId21"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B2490C">
            <w:pPr>
              <w:widowControl/>
              <w:rPr>
                <w:rFonts w:ascii="Times New Roman" w:hAnsi="Times New Roman" w:cs="Times New Roman"/>
                <w:color w:val="auto"/>
                <w:lang w:val="uk-UA"/>
              </w:rPr>
            </w:pPr>
            <w:hyperlink r:id="rId22" w:history="1">
              <w:r w:rsidR="00B2490C" w:rsidRPr="00BE2F22">
                <w:rPr>
                  <w:rStyle w:val="a3"/>
                  <w:rFonts w:ascii="Times New Roman" w:hAnsi="Times New Roman" w:cs="Times New Roman"/>
                  <w:lang w:val="uk-UA"/>
                </w:rPr>
                <w:t>https://mon.gov.ua/storage/app/media/zagalna%20serednya/programy-10-11-klas/matematika-akademichnij-riven.docx</w:t>
              </w:r>
            </w:hyperlink>
          </w:p>
        </w:tc>
      </w:tr>
      <w:tr w:rsidR="00B2490C" w:rsidRPr="00BE2F22" w:rsidTr="007C1B2F">
        <w:tc>
          <w:tcPr>
            <w:tcW w:w="517" w:type="dxa"/>
            <w:vAlign w:val="center"/>
          </w:tcPr>
          <w:p w:rsidR="00B2490C" w:rsidRPr="00BE2F22" w:rsidRDefault="00B2490C" w:rsidP="00B2490C">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B2490C">
            <w:pPr>
              <w:widowControl/>
              <w:rPr>
                <w:rFonts w:ascii="Times New Roman" w:hAnsi="Times New Roman" w:cs="Times New Roman"/>
                <w:color w:val="auto"/>
              </w:rPr>
            </w:pPr>
            <w:r w:rsidRPr="00BE2F22">
              <w:rPr>
                <w:rFonts w:ascii="Times New Roman" w:hAnsi="Times New Roman" w:cs="Times New Roman"/>
                <w:color w:val="auto"/>
              </w:rPr>
              <w:t>Астрономія</w:t>
            </w:r>
          </w:p>
        </w:tc>
        <w:tc>
          <w:tcPr>
            <w:tcW w:w="1757" w:type="dxa"/>
            <w:vAlign w:val="center"/>
          </w:tcPr>
          <w:p w:rsidR="00B2490C" w:rsidRPr="00BE2F22" w:rsidRDefault="00ED6C3F" w:rsidP="00B2490C">
            <w:pPr>
              <w:widowControl/>
            </w:pPr>
            <w:hyperlink r:id="rId23"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B2490C">
            <w:pPr>
              <w:widowControl/>
              <w:rPr>
                <w:rFonts w:ascii="Times New Roman" w:hAnsi="Times New Roman" w:cs="Times New Roman"/>
                <w:color w:val="auto"/>
                <w:lang w:val="uk-UA"/>
              </w:rPr>
            </w:pPr>
            <w:hyperlink r:id="rId24" w:history="1">
              <w:r w:rsidR="00B2490C" w:rsidRPr="00BE2F22">
                <w:rPr>
                  <w:rStyle w:val="a3"/>
                  <w:rFonts w:ascii="Times New Roman" w:hAnsi="Times New Roman" w:cs="Times New Roman"/>
                  <w:lang w:val="uk-UA"/>
                </w:rPr>
                <w:t>https://mon.gov.ua/storage/app/media/zagalna%20serednya/programy-10-11-klas/ast-ak.pdf</w:t>
              </w:r>
            </w:hyperlink>
          </w:p>
        </w:tc>
      </w:tr>
      <w:tr w:rsidR="00B2490C" w:rsidRPr="00BE2F22" w:rsidTr="007C1B2F">
        <w:tc>
          <w:tcPr>
            <w:tcW w:w="517" w:type="dxa"/>
            <w:vAlign w:val="center"/>
          </w:tcPr>
          <w:p w:rsidR="00B2490C" w:rsidRPr="00BE2F22" w:rsidRDefault="00B2490C" w:rsidP="00B2490C">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B2490C">
            <w:pPr>
              <w:widowControl/>
              <w:rPr>
                <w:rFonts w:ascii="Times New Roman" w:hAnsi="Times New Roman" w:cs="Times New Roman"/>
                <w:color w:val="auto"/>
              </w:rPr>
            </w:pPr>
            <w:r w:rsidRPr="00BE2F22">
              <w:rPr>
                <w:rFonts w:ascii="Times New Roman" w:hAnsi="Times New Roman" w:cs="Times New Roman"/>
                <w:color w:val="auto"/>
              </w:rPr>
              <w:t>Біологія</w:t>
            </w:r>
          </w:p>
        </w:tc>
        <w:tc>
          <w:tcPr>
            <w:tcW w:w="1757" w:type="dxa"/>
            <w:vAlign w:val="center"/>
          </w:tcPr>
          <w:p w:rsidR="00B2490C" w:rsidRPr="00BE2F22" w:rsidRDefault="00ED6C3F" w:rsidP="00B2490C">
            <w:pPr>
              <w:widowControl/>
            </w:pPr>
            <w:hyperlink r:id="rId25"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B2490C">
            <w:pPr>
              <w:widowControl/>
              <w:rPr>
                <w:rFonts w:ascii="Times New Roman" w:hAnsi="Times New Roman" w:cs="Times New Roman"/>
                <w:color w:val="auto"/>
                <w:lang w:val="uk-UA"/>
              </w:rPr>
            </w:pPr>
            <w:hyperlink r:id="rId26" w:history="1">
              <w:r w:rsidR="00B2490C" w:rsidRPr="00BE2F22">
                <w:rPr>
                  <w:rStyle w:val="a3"/>
                  <w:rFonts w:ascii="Times New Roman" w:hAnsi="Times New Roman" w:cs="Times New Roman"/>
                  <w:lang w:val="uk-UA"/>
                </w:rPr>
                <w:t>https://mon.gov.ua/storage/app/media/zagalna%20serednya/programy-10-11-klas/bio-ak.pdf</w:t>
              </w:r>
            </w:hyperlink>
          </w:p>
        </w:tc>
      </w:tr>
      <w:tr w:rsidR="00B2490C" w:rsidRPr="00BE2F22" w:rsidTr="007C1B2F">
        <w:tc>
          <w:tcPr>
            <w:tcW w:w="517" w:type="dxa"/>
            <w:vAlign w:val="center"/>
          </w:tcPr>
          <w:p w:rsidR="00B2490C" w:rsidRPr="00BE2F22" w:rsidRDefault="00B2490C" w:rsidP="00B2490C">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B2490C">
            <w:pPr>
              <w:widowControl/>
              <w:rPr>
                <w:rFonts w:ascii="Times New Roman" w:hAnsi="Times New Roman" w:cs="Times New Roman"/>
                <w:color w:val="auto"/>
              </w:rPr>
            </w:pPr>
            <w:r w:rsidRPr="00BE2F22">
              <w:rPr>
                <w:rFonts w:ascii="Times New Roman" w:hAnsi="Times New Roman" w:cs="Times New Roman"/>
                <w:color w:val="auto"/>
              </w:rPr>
              <w:t>Географія</w:t>
            </w:r>
          </w:p>
        </w:tc>
        <w:tc>
          <w:tcPr>
            <w:tcW w:w="1757" w:type="dxa"/>
            <w:vAlign w:val="center"/>
          </w:tcPr>
          <w:p w:rsidR="00B2490C" w:rsidRPr="00BE2F22" w:rsidRDefault="00ED6C3F" w:rsidP="00B2490C">
            <w:pPr>
              <w:widowControl/>
            </w:pPr>
            <w:hyperlink r:id="rId27"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B2490C">
            <w:pPr>
              <w:widowControl/>
              <w:rPr>
                <w:rFonts w:ascii="Times New Roman" w:hAnsi="Times New Roman" w:cs="Times New Roman"/>
                <w:color w:val="auto"/>
                <w:lang w:val="uk-UA"/>
              </w:rPr>
            </w:pPr>
            <w:hyperlink r:id="rId28" w:history="1">
              <w:r w:rsidR="00B2490C" w:rsidRPr="00BE2F22">
                <w:rPr>
                  <w:rStyle w:val="a3"/>
                  <w:rFonts w:ascii="Times New Roman" w:hAnsi="Times New Roman" w:cs="Times New Roman"/>
                  <w:lang w:val="uk-UA"/>
                </w:rPr>
                <w:t>https://mon.gov.ua/storage/app/media/zagalna%20serednya/programy-10-11-klas/ak-10-programa-10-z-vnesenimi-pravkami-14.07.2016.doc</w:t>
              </w:r>
            </w:hyperlink>
          </w:p>
        </w:tc>
      </w:tr>
      <w:tr w:rsidR="00B2490C" w:rsidRPr="00BE2F22" w:rsidTr="007C1B2F">
        <w:tc>
          <w:tcPr>
            <w:tcW w:w="517" w:type="dxa"/>
            <w:vAlign w:val="center"/>
          </w:tcPr>
          <w:p w:rsidR="00B2490C" w:rsidRPr="00BE2F22" w:rsidRDefault="00B2490C" w:rsidP="00B2490C">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B2490C">
            <w:pPr>
              <w:widowControl/>
              <w:rPr>
                <w:rFonts w:ascii="Times New Roman" w:hAnsi="Times New Roman" w:cs="Times New Roman"/>
                <w:color w:val="auto"/>
              </w:rPr>
            </w:pPr>
            <w:r w:rsidRPr="00BE2F22">
              <w:rPr>
                <w:rFonts w:ascii="Times New Roman" w:hAnsi="Times New Roman" w:cs="Times New Roman"/>
                <w:color w:val="auto"/>
              </w:rPr>
              <w:t>Фізика</w:t>
            </w:r>
          </w:p>
        </w:tc>
        <w:tc>
          <w:tcPr>
            <w:tcW w:w="1757" w:type="dxa"/>
            <w:vAlign w:val="center"/>
          </w:tcPr>
          <w:p w:rsidR="00B2490C" w:rsidRPr="00BE2F22" w:rsidRDefault="00ED6C3F" w:rsidP="00B2490C">
            <w:pPr>
              <w:widowControl/>
            </w:pPr>
            <w:hyperlink r:id="rId29" w:history="1">
              <w:r w:rsidR="00B2490C" w:rsidRPr="00BE2F22">
                <w:rPr>
                  <w:rFonts w:ascii="Times New Roman" w:hAnsi="Times New Roman" w:cs="Times New Roman"/>
                  <w:lang w:val="uk-UA"/>
                </w:rPr>
                <w:t>академічний</w:t>
              </w:r>
            </w:hyperlink>
            <w:r w:rsidR="00B2490C"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B2490C">
            <w:pPr>
              <w:widowControl/>
              <w:rPr>
                <w:rFonts w:ascii="Times New Roman" w:hAnsi="Times New Roman" w:cs="Times New Roman"/>
                <w:color w:val="auto"/>
                <w:lang w:val="uk-UA"/>
              </w:rPr>
            </w:pPr>
            <w:hyperlink r:id="rId30" w:history="1">
              <w:r w:rsidR="00B2490C" w:rsidRPr="00BE2F22">
                <w:rPr>
                  <w:rStyle w:val="a3"/>
                  <w:rFonts w:ascii="Times New Roman" w:hAnsi="Times New Roman" w:cs="Times New Roman"/>
                  <w:lang w:val="uk-UA"/>
                </w:rPr>
                <w:t>https://mon.gov.ua/storage/app/media/zagalna%20serednya/programy-10-11-klas/fiz-ak.pdf</w:t>
              </w:r>
            </w:hyperlink>
          </w:p>
        </w:tc>
      </w:tr>
      <w:tr w:rsidR="00B2490C" w:rsidRPr="00BE2F22" w:rsidTr="007C1B2F">
        <w:tc>
          <w:tcPr>
            <w:tcW w:w="517" w:type="dxa"/>
            <w:vAlign w:val="center"/>
          </w:tcPr>
          <w:p w:rsidR="00B2490C" w:rsidRPr="00BE2F22" w:rsidRDefault="00B2490C" w:rsidP="00B2490C">
            <w:pPr>
              <w:pStyle w:val="a7"/>
              <w:numPr>
                <w:ilvl w:val="0"/>
                <w:numId w:val="15"/>
              </w:numPr>
              <w:rPr>
                <w:rFonts w:ascii="Times New Roman" w:hAnsi="Times New Roman" w:cs="Times New Roman"/>
                <w:sz w:val="24"/>
                <w:szCs w:val="24"/>
              </w:rPr>
            </w:pPr>
          </w:p>
        </w:tc>
        <w:tc>
          <w:tcPr>
            <w:tcW w:w="2665" w:type="dxa"/>
            <w:vAlign w:val="center"/>
          </w:tcPr>
          <w:p w:rsidR="00B2490C" w:rsidRPr="00BE2F22" w:rsidRDefault="00B2490C" w:rsidP="00B2490C">
            <w:pPr>
              <w:widowControl/>
              <w:rPr>
                <w:rFonts w:ascii="Times New Roman" w:hAnsi="Times New Roman" w:cs="Times New Roman"/>
                <w:color w:val="auto"/>
              </w:rPr>
            </w:pPr>
            <w:r w:rsidRPr="00BE2F22">
              <w:rPr>
                <w:rFonts w:ascii="Times New Roman" w:hAnsi="Times New Roman" w:cs="Times New Roman"/>
                <w:color w:val="auto"/>
              </w:rPr>
              <w:t>Хімія</w:t>
            </w:r>
          </w:p>
        </w:tc>
        <w:tc>
          <w:tcPr>
            <w:tcW w:w="1757" w:type="dxa"/>
            <w:vAlign w:val="center"/>
          </w:tcPr>
          <w:p w:rsidR="00B2490C" w:rsidRPr="00BE2F22" w:rsidRDefault="00ED6C3F" w:rsidP="00B2490C">
            <w:pPr>
              <w:widowControl/>
            </w:pPr>
            <w:hyperlink r:id="rId31" w:history="1">
              <w:r w:rsidR="000E2ACD" w:rsidRPr="00BE2F22">
                <w:rPr>
                  <w:rFonts w:ascii="Times New Roman" w:hAnsi="Times New Roman" w:cs="Times New Roman"/>
                  <w:lang w:val="uk-UA"/>
                </w:rPr>
                <w:t>академічний</w:t>
              </w:r>
            </w:hyperlink>
            <w:r w:rsidR="000E2ACD" w:rsidRPr="00BE2F22">
              <w:rPr>
                <w:rFonts w:ascii="Times New Roman" w:hAnsi="Times New Roman" w:cs="Times New Roman"/>
                <w:lang w:val="uk-UA"/>
              </w:rPr>
              <w:t xml:space="preserve"> рівень</w:t>
            </w:r>
          </w:p>
        </w:tc>
        <w:tc>
          <w:tcPr>
            <w:tcW w:w="5896" w:type="dxa"/>
            <w:vAlign w:val="center"/>
          </w:tcPr>
          <w:p w:rsidR="00B2490C" w:rsidRPr="00BE2F22" w:rsidRDefault="00ED6C3F" w:rsidP="00B2490C">
            <w:pPr>
              <w:widowControl/>
              <w:rPr>
                <w:rFonts w:ascii="Times New Roman" w:hAnsi="Times New Roman" w:cs="Times New Roman"/>
                <w:color w:val="auto"/>
                <w:lang w:val="uk-UA"/>
              </w:rPr>
            </w:pPr>
            <w:hyperlink r:id="rId32" w:history="1">
              <w:r w:rsidR="000E2ACD" w:rsidRPr="00BE2F22">
                <w:rPr>
                  <w:rStyle w:val="a3"/>
                  <w:rFonts w:ascii="Times New Roman" w:hAnsi="Times New Roman" w:cs="Times New Roman"/>
                  <w:lang w:val="uk-UA"/>
                </w:rPr>
                <w:t>https://mon.gov.ua/storage/app/media/zagalna%20serednya/programy-10-11-klas/himia-ak.pdf</w:t>
              </w:r>
            </w:hyperlink>
          </w:p>
        </w:tc>
      </w:tr>
      <w:tr w:rsidR="000E2ACD" w:rsidRPr="00BE2F22" w:rsidTr="007C1B2F">
        <w:tc>
          <w:tcPr>
            <w:tcW w:w="517" w:type="dxa"/>
            <w:vAlign w:val="center"/>
          </w:tcPr>
          <w:p w:rsidR="000E2ACD" w:rsidRPr="00BE2F22" w:rsidRDefault="000E2ACD" w:rsidP="00B2490C">
            <w:pPr>
              <w:pStyle w:val="a7"/>
              <w:numPr>
                <w:ilvl w:val="0"/>
                <w:numId w:val="15"/>
              </w:numPr>
              <w:rPr>
                <w:rFonts w:ascii="Times New Roman" w:hAnsi="Times New Roman" w:cs="Times New Roman"/>
                <w:sz w:val="24"/>
                <w:szCs w:val="24"/>
              </w:rPr>
            </w:pPr>
          </w:p>
        </w:tc>
        <w:tc>
          <w:tcPr>
            <w:tcW w:w="2665" w:type="dxa"/>
            <w:vAlign w:val="center"/>
          </w:tcPr>
          <w:p w:rsidR="000E2ACD" w:rsidRPr="00BE2F22" w:rsidRDefault="000E2ACD" w:rsidP="00B2490C">
            <w:pPr>
              <w:widowControl/>
              <w:rPr>
                <w:rFonts w:ascii="Times New Roman" w:hAnsi="Times New Roman" w:cs="Times New Roman"/>
                <w:color w:val="auto"/>
              </w:rPr>
            </w:pPr>
            <w:r w:rsidRPr="00BE2F22">
              <w:rPr>
                <w:rFonts w:ascii="Times New Roman" w:hAnsi="Times New Roman" w:cs="Times New Roman"/>
                <w:color w:val="auto"/>
              </w:rPr>
              <w:t>Екологія</w:t>
            </w:r>
          </w:p>
        </w:tc>
        <w:tc>
          <w:tcPr>
            <w:tcW w:w="1757" w:type="dxa"/>
            <w:vAlign w:val="center"/>
          </w:tcPr>
          <w:p w:rsidR="000E2ACD" w:rsidRPr="00BE2F22" w:rsidRDefault="000E2ACD" w:rsidP="00B2490C">
            <w:pPr>
              <w:widowControl/>
            </w:pPr>
          </w:p>
        </w:tc>
        <w:tc>
          <w:tcPr>
            <w:tcW w:w="5896" w:type="dxa"/>
            <w:vAlign w:val="center"/>
          </w:tcPr>
          <w:p w:rsidR="000E2ACD" w:rsidRPr="00BE2F22" w:rsidRDefault="00ED6C3F" w:rsidP="00B2490C">
            <w:pPr>
              <w:widowControl/>
              <w:rPr>
                <w:rFonts w:ascii="Times New Roman" w:hAnsi="Times New Roman" w:cs="Times New Roman"/>
                <w:color w:val="auto"/>
                <w:lang w:val="uk-UA"/>
              </w:rPr>
            </w:pPr>
            <w:hyperlink r:id="rId33" w:history="1">
              <w:r w:rsidR="000E2ACD" w:rsidRPr="00BE2F22">
                <w:rPr>
                  <w:rStyle w:val="a3"/>
                  <w:rFonts w:ascii="Times New Roman" w:hAnsi="Times New Roman" w:cs="Times New Roman"/>
                  <w:lang w:val="uk-UA"/>
                </w:rPr>
                <w:t>https://mon.gov.ua/storage/app/media/zagalna%20serednya/programy-10-11-klas/eko-st-ak.pdf</w:t>
              </w:r>
            </w:hyperlink>
          </w:p>
        </w:tc>
      </w:tr>
      <w:tr w:rsidR="000E2ACD" w:rsidRPr="00BE2F22" w:rsidTr="007C1B2F">
        <w:tc>
          <w:tcPr>
            <w:tcW w:w="517" w:type="dxa"/>
            <w:vAlign w:val="center"/>
          </w:tcPr>
          <w:p w:rsidR="000E2ACD" w:rsidRPr="00BE2F22" w:rsidRDefault="000E2ACD" w:rsidP="00B2490C">
            <w:pPr>
              <w:pStyle w:val="a7"/>
              <w:numPr>
                <w:ilvl w:val="0"/>
                <w:numId w:val="15"/>
              </w:numPr>
              <w:rPr>
                <w:rFonts w:ascii="Times New Roman" w:hAnsi="Times New Roman" w:cs="Times New Roman"/>
                <w:sz w:val="24"/>
                <w:szCs w:val="24"/>
              </w:rPr>
            </w:pPr>
          </w:p>
        </w:tc>
        <w:tc>
          <w:tcPr>
            <w:tcW w:w="2665" w:type="dxa"/>
            <w:vAlign w:val="center"/>
          </w:tcPr>
          <w:p w:rsidR="000E2ACD" w:rsidRPr="00BE2F22" w:rsidRDefault="000E2ACD" w:rsidP="00B2490C">
            <w:pPr>
              <w:widowControl/>
              <w:rPr>
                <w:rFonts w:ascii="Times New Roman" w:hAnsi="Times New Roman" w:cs="Times New Roman"/>
                <w:color w:val="auto"/>
              </w:rPr>
            </w:pPr>
            <w:r w:rsidRPr="00BE2F22">
              <w:rPr>
                <w:rFonts w:ascii="Times New Roman" w:hAnsi="Times New Roman" w:cs="Times New Roman"/>
                <w:color w:val="auto"/>
              </w:rPr>
              <w:t>Технології</w:t>
            </w:r>
          </w:p>
        </w:tc>
        <w:tc>
          <w:tcPr>
            <w:tcW w:w="1757" w:type="dxa"/>
            <w:vAlign w:val="center"/>
          </w:tcPr>
          <w:p w:rsidR="000E2ACD" w:rsidRPr="00BE2F22" w:rsidRDefault="000E2ACD" w:rsidP="00B2490C">
            <w:pPr>
              <w:widowControl/>
            </w:pPr>
          </w:p>
        </w:tc>
        <w:tc>
          <w:tcPr>
            <w:tcW w:w="5896" w:type="dxa"/>
            <w:vAlign w:val="center"/>
          </w:tcPr>
          <w:p w:rsidR="000E2ACD" w:rsidRPr="00BE2F22" w:rsidRDefault="00ED6C3F" w:rsidP="00B2490C">
            <w:pPr>
              <w:widowControl/>
              <w:rPr>
                <w:rFonts w:ascii="Times New Roman" w:hAnsi="Times New Roman" w:cs="Times New Roman"/>
                <w:color w:val="auto"/>
                <w:lang w:val="uk-UA"/>
              </w:rPr>
            </w:pPr>
            <w:hyperlink r:id="rId34" w:history="1">
              <w:r w:rsidR="000E2ACD" w:rsidRPr="00BE2F22">
                <w:rPr>
                  <w:rStyle w:val="a3"/>
                  <w:rFonts w:ascii="Times New Roman" w:hAnsi="Times New Roman" w:cs="Times New Roman"/>
                  <w:lang w:val="uk-UA"/>
                </w:rPr>
                <w:t>https://mon.gov.ua/storage/app/media/zagalna%20serednya/programy-10-11-klas/tech-st-ak.pdf</w:t>
              </w:r>
            </w:hyperlink>
          </w:p>
        </w:tc>
      </w:tr>
      <w:tr w:rsidR="000E2ACD" w:rsidRPr="00282C39" w:rsidTr="007C1B2F">
        <w:tc>
          <w:tcPr>
            <w:tcW w:w="517" w:type="dxa"/>
            <w:vAlign w:val="center"/>
          </w:tcPr>
          <w:p w:rsidR="000E2ACD" w:rsidRPr="00BE2F22" w:rsidRDefault="000E2ACD" w:rsidP="00B2490C">
            <w:pPr>
              <w:pStyle w:val="a7"/>
              <w:numPr>
                <w:ilvl w:val="0"/>
                <w:numId w:val="15"/>
              </w:numPr>
              <w:rPr>
                <w:rFonts w:ascii="Times New Roman" w:hAnsi="Times New Roman" w:cs="Times New Roman"/>
                <w:sz w:val="24"/>
                <w:szCs w:val="24"/>
              </w:rPr>
            </w:pPr>
          </w:p>
        </w:tc>
        <w:tc>
          <w:tcPr>
            <w:tcW w:w="2665" w:type="dxa"/>
            <w:vAlign w:val="center"/>
          </w:tcPr>
          <w:p w:rsidR="000E2ACD" w:rsidRPr="00BE2F22" w:rsidRDefault="000E2ACD" w:rsidP="00B2490C">
            <w:pPr>
              <w:widowControl/>
              <w:rPr>
                <w:rFonts w:ascii="Times New Roman" w:hAnsi="Times New Roman" w:cs="Times New Roman"/>
                <w:color w:val="auto"/>
                <w:lang w:val="uk-UA"/>
              </w:rPr>
            </w:pPr>
            <w:r w:rsidRPr="00BE2F22">
              <w:rPr>
                <w:rFonts w:ascii="Times New Roman" w:hAnsi="Times New Roman" w:cs="Times New Roman"/>
                <w:color w:val="auto"/>
                <w:lang w:val="uk-UA"/>
              </w:rPr>
              <w:t>Інформатика</w:t>
            </w:r>
          </w:p>
        </w:tc>
        <w:tc>
          <w:tcPr>
            <w:tcW w:w="1757" w:type="dxa"/>
            <w:vAlign w:val="center"/>
          </w:tcPr>
          <w:p w:rsidR="000E2ACD" w:rsidRPr="00BE2F22" w:rsidRDefault="000E2ACD" w:rsidP="00B2490C">
            <w:pPr>
              <w:widowControl/>
              <w:rPr>
                <w:lang w:val="uk-UA"/>
              </w:rPr>
            </w:pPr>
          </w:p>
        </w:tc>
        <w:tc>
          <w:tcPr>
            <w:tcW w:w="5896" w:type="dxa"/>
            <w:vAlign w:val="center"/>
          </w:tcPr>
          <w:p w:rsidR="000E2ACD" w:rsidRPr="00BE2F22" w:rsidRDefault="00ED6C3F" w:rsidP="00B2490C">
            <w:pPr>
              <w:widowControl/>
              <w:rPr>
                <w:rFonts w:ascii="Times New Roman" w:hAnsi="Times New Roman" w:cs="Times New Roman"/>
                <w:color w:val="auto"/>
                <w:lang w:val="uk-UA"/>
              </w:rPr>
            </w:pPr>
            <w:hyperlink r:id="rId35" w:history="1">
              <w:r w:rsidR="000E2ACD" w:rsidRPr="00BE2F22">
                <w:rPr>
                  <w:rStyle w:val="a3"/>
                  <w:rFonts w:ascii="Times New Roman" w:hAnsi="Times New Roman" w:cs="Times New Roman"/>
                  <w:lang w:val="uk-UA"/>
                </w:rPr>
                <w:t>https://mon.gov.ua/storage/app/media/zagalna%20serednya/programy-10-11-klas/inf-ak.pdf</w:t>
              </w:r>
            </w:hyperlink>
          </w:p>
        </w:tc>
      </w:tr>
      <w:tr w:rsidR="000E2ACD" w:rsidRPr="00282C39" w:rsidTr="007C1B2F">
        <w:tc>
          <w:tcPr>
            <w:tcW w:w="517" w:type="dxa"/>
            <w:vAlign w:val="center"/>
          </w:tcPr>
          <w:p w:rsidR="000E2ACD" w:rsidRPr="00BE2F22" w:rsidRDefault="000E2ACD" w:rsidP="00B2490C">
            <w:pPr>
              <w:pStyle w:val="a7"/>
              <w:numPr>
                <w:ilvl w:val="0"/>
                <w:numId w:val="15"/>
              </w:numPr>
              <w:rPr>
                <w:rFonts w:ascii="Times New Roman" w:hAnsi="Times New Roman" w:cs="Times New Roman"/>
                <w:sz w:val="24"/>
                <w:szCs w:val="24"/>
              </w:rPr>
            </w:pPr>
          </w:p>
        </w:tc>
        <w:tc>
          <w:tcPr>
            <w:tcW w:w="2665" w:type="dxa"/>
            <w:vAlign w:val="center"/>
          </w:tcPr>
          <w:p w:rsidR="000E2ACD" w:rsidRPr="00BE2F22" w:rsidRDefault="000E2ACD" w:rsidP="00B2490C">
            <w:pPr>
              <w:widowControl/>
              <w:rPr>
                <w:rFonts w:ascii="Times New Roman" w:hAnsi="Times New Roman" w:cs="Times New Roman"/>
                <w:color w:val="auto"/>
                <w:lang w:val="uk-UA"/>
              </w:rPr>
            </w:pPr>
            <w:r w:rsidRPr="00BE2F22">
              <w:rPr>
                <w:rFonts w:ascii="Times New Roman" w:hAnsi="Times New Roman" w:cs="Times New Roman"/>
                <w:color w:val="auto"/>
                <w:lang w:val="uk-UA"/>
              </w:rPr>
              <w:t>Фізична культура</w:t>
            </w:r>
          </w:p>
        </w:tc>
        <w:tc>
          <w:tcPr>
            <w:tcW w:w="1757" w:type="dxa"/>
            <w:vAlign w:val="center"/>
          </w:tcPr>
          <w:p w:rsidR="000E2ACD" w:rsidRPr="00BE2F22" w:rsidRDefault="000E2ACD" w:rsidP="00B2490C">
            <w:pPr>
              <w:widowControl/>
              <w:rPr>
                <w:lang w:val="uk-UA"/>
              </w:rPr>
            </w:pPr>
          </w:p>
        </w:tc>
        <w:tc>
          <w:tcPr>
            <w:tcW w:w="5896" w:type="dxa"/>
            <w:vAlign w:val="center"/>
          </w:tcPr>
          <w:p w:rsidR="000E2ACD" w:rsidRPr="00BE2F22" w:rsidRDefault="00ED6C3F" w:rsidP="00B2490C">
            <w:pPr>
              <w:widowControl/>
              <w:rPr>
                <w:rFonts w:ascii="Times New Roman" w:hAnsi="Times New Roman" w:cs="Times New Roman"/>
                <w:color w:val="auto"/>
                <w:lang w:val="uk-UA"/>
              </w:rPr>
            </w:pPr>
            <w:hyperlink r:id="rId36" w:history="1">
              <w:r w:rsidR="000E2ACD" w:rsidRPr="00BE2F22">
                <w:rPr>
                  <w:rStyle w:val="a3"/>
                  <w:rFonts w:ascii="Times New Roman" w:hAnsi="Times New Roman" w:cs="Times New Roman"/>
                  <w:lang w:val="uk-UA"/>
                </w:rPr>
                <w:t>https://mon.gov.ua/storage/app/media/zagalna%20serednya/programy-10-11-klas/fizk-st.pdf</w:t>
              </w:r>
            </w:hyperlink>
          </w:p>
        </w:tc>
      </w:tr>
      <w:tr w:rsidR="000E2ACD" w:rsidRPr="00282C39" w:rsidTr="007C1B2F">
        <w:tc>
          <w:tcPr>
            <w:tcW w:w="517" w:type="dxa"/>
            <w:vAlign w:val="center"/>
          </w:tcPr>
          <w:p w:rsidR="000E2ACD" w:rsidRPr="00BE2F22" w:rsidRDefault="000E2ACD" w:rsidP="00B2490C">
            <w:pPr>
              <w:pStyle w:val="a7"/>
              <w:numPr>
                <w:ilvl w:val="0"/>
                <w:numId w:val="15"/>
              </w:numPr>
              <w:rPr>
                <w:rFonts w:ascii="Times New Roman" w:hAnsi="Times New Roman" w:cs="Times New Roman"/>
                <w:sz w:val="24"/>
                <w:szCs w:val="24"/>
              </w:rPr>
            </w:pPr>
          </w:p>
        </w:tc>
        <w:tc>
          <w:tcPr>
            <w:tcW w:w="2665" w:type="dxa"/>
            <w:vAlign w:val="center"/>
          </w:tcPr>
          <w:p w:rsidR="000E2ACD" w:rsidRPr="00BE2F22" w:rsidRDefault="000E2ACD" w:rsidP="00B2490C">
            <w:pPr>
              <w:widowControl/>
              <w:rPr>
                <w:rFonts w:ascii="Times New Roman" w:hAnsi="Times New Roman" w:cs="Times New Roman"/>
                <w:color w:val="auto"/>
                <w:lang w:val="uk-UA"/>
              </w:rPr>
            </w:pPr>
            <w:r w:rsidRPr="00BE2F22">
              <w:rPr>
                <w:rFonts w:ascii="Times New Roman" w:hAnsi="Times New Roman" w:cs="Times New Roman"/>
                <w:color w:val="auto"/>
                <w:lang w:val="uk-UA"/>
              </w:rPr>
              <w:t>Захист Вітчизни</w:t>
            </w:r>
          </w:p>
        </w:tc>
        <w:tc>
          <w:tcPr>
            <w:tcW w:w="1757" w:type="dxa"/>
            <w:vAlign w:val="center"/>
          </w:tcPr>
          <w:p w:rsidR="000E2ACD" w:rsidRPr="00BE2F22" w:rsidRDefault="000E2ACD" w:rsidP="00B2490C">
            <w:pPr>
              <w:widowControl/>
              <w:rPr>
                <w:lang w:val="uk-UA"/>
              </w:rPr>
            </w:pPr>
          </w:p>
        </w:tc>
        <w:tc>
          <w:tcPr>
            <w:tcW w:w="5896" w:type="dxa"/>
            <w:vAlign w:val="center"/>
          </w:tcPr>
          <w:p w:rsidR="000E2ACD" w:rsidRPr="00BE2F22" w:rsidRDefault="00ED6C3F" w:rsidP="00B2490C">
            <w:pPr>
              <w:widowControl/>
              <w:rPr>
                <w:rFonts w:ascii="Times New Roman" w:hAnsi="Times New Roman" w:cs="Times New Roman"/>
                <w:color w:val="auto"/>
                <w:lang w:val="uk-UA"/>
              </w:rPr>
            </w:pPr>
            <w:hyperlink r:id="rId37" w:history="1">
              <w:r w:rsidR="000E2ACD" w:rsidRPr="00BE2F22">
                <w:rPr>
                  <w:rStyle w:val="a3"/>
                  <w:rFonts w:ascii="Times New Roman" w:hAnsi="Times New Roman" w:cs="Times New Roman"/>
                  <w:lang w:val="uk-UA"/>
                </w:rPr>
                <w:t>https://mon.gov.ua/storage/app/media/zagalna%20serednya/programy-10-11-klas/na-sayt-zakhist-vitchizni.rar</w:t>
              </w:r>
            </w:hyperlink>
          </w:p>
        </w:tc>
      </w:tr>
      <w:tr w:rsidR="000E2ACD" w:rsidRPr="00282C39" w:rsidTr="007C1B2F">
        <w:tc>
          <w:tcPr>
            <w:tcW w:w="517" w:type="dxa"/>
            <w:vAlign w:val="center"/>
          </w:tcPr>
          <w:p w:rsidR="000E2ACD" w:rsidRPr="00BE2F22" w:rsidRDefault="000E2ACD" w:rsidP="00B2490C">
            <w:pPr>
              <w:pStyle w:val="a7"/>
              <w:numPr>
                <w:ilvl w:val="0"/>
                <w:numId w:val="15"/>
              </w:numPr>
              <w:rPr>
                <w:rFonts w:ascii="Times New Roman" w:hAnsi="Times New Roman" w:cs="Times New Roman"/>
                <w:sz w:val="24"/>
                <w:szCs w:val="24"/>
              </w:rPr>
            </w:pPr>
          </w:p>
        </w:tc>
        <w:tc>
          <w:tcPr>
            <w:tcW w:w="2665" w:type="dxa"/>
            <w:vAlign w:val="center"/>
          </w:tcPr>
          <w:p w:rsidR="000E2ACD" w:rsidRPr="00BE2F22" w:rsidRDefault="000E2ACD" w:rsidP="00B2490C">
            <w:pPr>
              <w:widowControl/>
              <w:rPr>
                <w:rFonts w:ascii="Times New Roman" w:hAnsi="Times New Roman" w:cs="Times New Roman"/>
                <w:color w:val="auto"/>
                <w:lang w:val="uk-UA"/>
              </w:rPr>
            </w:pPr>
          </w:p>
        </w:tc>
        <w:tc>
          <w:tcPr>
            <w:tcW w:w="1757" w:type="dxa"/>
            <w:vAlign w:val="center"/>
          </w:tcPr>
          <w:p w:rsidR="000E2ACD" w:rsidRPr="00BE2F22" w:rsidRDefault="000E2ACD" w:rsidP="00B2490C">
            <w:pPr>
              <w:widowControl/>
              <w:rPr>
                <w:lang w:val="uk-UA"/>
              </w:rPr>
            </w:pPr>
          </w:p>
        </w:tc>
        <w:tc>
          <w:tcPr>
            <w:tcW w:w="5896" w:type="dxa"/>
            <w:vAlign w:val="center"/>
          </w:tcPr>
          <w:p w:rsidR="000E2ACD" w:rsidRPr="00BE2F22" w:rsidRDefault="000E2ACD" w:rsidP="00B2490C">
            <w:pPr>
              <w:widowControl/>
              <w:rPr>
                <w:rFonts w:ascii="Times New Roman" w:hAnsi="Times New Roman" w:cs="Times New Roman"/>
                <w:color w:val="auto"/>
                <w:lang w:val="uk-UA"/>
              </w:rPr>
            </w:pPr>
          </w:p>
        </w:tc>
      </w:tr>
    </w:tbl>
    <w:p w:rsidR="003F09A2" w:rsidRPr="00BE2F22" w:rsidRDefault="003F09A2" w:rsidP="007A16B5">
      <w:pPr>
        <w:widowControl/>
        <w:jc w:val="center"/>
        <w:rPr>
          <w:rFonts w:ascii="Times New Roman" w:hAnsi="Times New Roman" w:cs="Times New Roman"/>
          <w:color w:val="auto"/>
          <w:lang w:val="uk-UA"/>
        </w:rPr>
      </w:pPr>
    </w:p>
    <w:p w:rsidR="0030081E" w:rsidRPr="00BE2F22" w:rsidRDefault="0030081E" w:rsidP="007A16B5">
      <w:pPr>
        <w:widowControl/>
        <w:jc w:val="center"/>
        <w:rPr>
          <w:rFonts w:ascii="Times New Roman" w:hAnsi="Times New Roman" w:cs="Times New Roman"/>
          <w:i/>
          <w:iCs/>
          <w:color w:val="auto"/>
          <w:lang w:val="uk-UA"/>
        </w:rPr>
      </w:pPr>
    </w:p>
    <w:p w:rsidR="0030081E" w:rsidRPr="00BE2F22" w:rsidRDefault="0030081E" w:rsidP="00382DD2">
      <w:pPr>
        <w:widowControl/>
        <w:jc w:val="both"/>
        <w:rPr>
          <w:rFonts w:ascii="Times New Roman" w:hAnsi="Times New Roman" w:cs="Times New Roman"/>
          <w:b/>
          <w:bCs/>
          <w:color w:val="auto"/>
          <w:u w:val="single"/>
          <w:lang w:val="uk-UA"/>
        </w:rPr>
      </w:pPr>
    </w:p>
    <w:p w:rsidR="0030081E" w:rsidRPr="00BE2F22" w:rsidRDefault="0030081E">
      <w:pPr>
        <w:rPr>
          <w:lang w:val="uk-UA"/>
        </w:rPr>
      </w:pPr>
    </w:p>
    <w:sectPr w:rsidR="0030081E" w:rsidRPr="00BE2F22" w:rsidSect="00F66E1C">
      <w:pgSz w:w="11909" w:h="16840"/>
      <w:pgMar w:top="993" w:right="1134" w:bottom="35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3F" w:rsidRDefault="00ED6C3F">
      <w:r>
        <w:separator/>
      </w:r>
    </w:p>
  </w:endnote>
  <w:endnote w:type="continuationSeparator" w:id="0">
    <w:p w:rsidR="00ED6C3F" w:rsidRDefault="00ED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3F" w:rsidRDefault="00ED6C3F"/>
  </w:footnote>
  <w:footnote w:type="continuationSeparator" w:id="0">
    <w:p w:rsidR="00ED6C3F" w:rsidRDefault="00ED6C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27C"/>
    <w:multiLevelType w:val="hybridMultilevel"/>
    <w:tmpl w:val="21B43E38"/>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378604F"/>
    <w:multiLevelType w:val="hybridMultilevel"/>
    <w:tmpl w:val="C0D2EF12"/>
    <w:lvl w:ilvl="0" w:tplc="2E388B9E">
      <w:start w:val="1"/>
      <w:numFmt w:val="decimal"/>
      <w:lvlText w:val="%1)"/>
      <w:lvlJc w:val="left"/>
      <w:pPr>
        <w:tabs>
          <w:tab w:val="num" w:pos="0"/>
        </w:tabs>
        <w:ind w:hanging="360"/>
      </w:pPr>
    </w:lvl>
    <w:lvl w:ilvl="1" w:tplc="04190019">
      <w:start w:val="1"/>
      <w:numFmt w:val="decimal"/>
      <w:lvlText w:val="%2."/>
      <w:lvlJc w:val="left"/>
      <w:pPr>
        <w:tabs>
          <w:tab w:val="num" w:pos="180"/>
        </w:tabs>
        <w:ind w:left="180" w:hanging="360"/>
      </w:p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1620"/>
        </w:tabs>
        <w:ind w:left="1620" w:hanging="360"/>
      </w:pPr>
    </w:lvl>
    <w:lvl w:ilvl="4" w:tplc="04190019">
      <w:start w:val="1"/>
      <w:numFmt w:val="decimal"/>
      <w:lvlText w:val="%5."/>
      <w:lvlJc w:val="left"/>
      <w:pPr>
        <w:tabs>
          <w:tab w:val="num" w:pos="2340"/>
        </w:tabs>
        <w:ind w:left="2340" w:hanging="360"/>
      </w:pPr>
    </w:lvl>
    <w:lvl w:ilvl="5" w:tplc="0419001B">
      <w:start w:val="1"/>
      <w:numFmt w:val="decimal"/>
      <w:lvlText w:val="%6."/>
      <w:lvlJc w:val="left"/>
      <w:pPr>
        <w:tabs>
          <w:tab w:val="num" w:pos="3060"/>
        </w:tabs>
        <w:ind w:left="3060" w:hanging="360"/>
      </w:pPr>
    </w:lvl>
    <w:lvl w:ilvl="6" w:tplc="0419000F">
      <w:start w:val="1"/>
      <w:numFmt w:val="decimal"/>
      <w:lvlText w:val="%7."/>
      <w:lvlJc w:val="left"/>
      <w:pPr>
        <w:tabs>
          <w:tab w:val="num" w:pos="3780"/>
        </w:tabs>
        <w:ind w:left="3780" w:hanging="360"/>
      </w:pPr>
    </w:lvl>
    <w:lvl w:ilvl="7" w:tplc="04190019">
      <w:start w:val="1"/>
      <w:numFmt w:val="decimal"/>
      <w:lvlText w:val="%8."/>
      <w:lvlJc w:val="left"/>
      <w:pPr>
        <w:tabs>
          <w:tab w:val="num" w:pos="4500"/>
        </w:tabs>
        <w:ind w:left="4500" w:hanging="360"/>
      </w:pPr>
    </w:lvl>
    <w:lvl w:ilvl="8" w:tplc="0419001B">
      <w:start w:val="1"/>
      <w:numFmt w:val="decimal"/>
      <w:lvlText w:val="%9."/>
      <w:lvlJc w:val="left"/>
      <w:pPr>
        <w:tabs>
          <w:tab w:val="num" w:pos="5220"/>
        </w:tabs>
        <w:ind w:left="5220" w:hanging="360"/>
      </w:p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5" w15:restartNumberingAfterBreak="0">
    <w:nsid w:val="3E3952B2"/>
    <w:multiLevelType w:val="hybridMultilevel"/>
    <w:tmpl w:val="A9665010"/>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57006649"/>
    <w:multiLevelType w:val="hybridMultilevel"/>
    <w:tmpl w:val="8B443F32"/>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BE3751"/>
    <w:multiLevelType w:val="hybridMultilevel"/>
    <w:tmpl w:val="C650A47C"/>
    <w:lvl w:ilvl="0" w:tplc="799A6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0AE3E46"/>
    <w:multiLevelType w:val="hybridMultilevel"/>
    <w:tmpl w:val="A352F36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8F7E77"/>
    <w:multiLevelType w:val="hybridMultilevel"/>
    <w:tmpl w:val="03A2D2D2"/>
    <w:lvl w:ilvl="0" w:tplc="07825A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ind w:left="1269" w:hanging="360"/>
      </w:pPr>
    </w:lvl>
    <w:lvl w:ilvl="2" w:tplc="0419001B" w:tentative="1">
      <w:start w:val="1"/>
      <w:numFmt w:val="lowerRoman"/>
      <w:lvlText w:val="%3."/>
      <w:lvlJc w:val="right"/>
      <w:pPr>
        <w:ind w:left="1989" w:hanging="180"/>
      </w:pPr>
    </w:lvl>
    <w:lvl w:ilvl="3" w:tplc="0419000F" w:tentative="1">
      <w:start w:val="1"/>
      <w:numFmt w:val="decimal"/>
      <w:lvlText w:val="%4."/>
      <w:lvlJc w:val="left"/>
      <w:pPr>
        <w:ind w:left="2709" w:hanging="360"/>
      </w:pPr>
    </w:lvl>
    <w:lvl w:ilvl="4" w:tplc="04190019" w:tentative="1">
      <w:start w:val="1"/>
      <w:numFmt w:val="lowerLetter"/>
      <w:lvlText w:val="%5."/>
      <w:lvlJc w:val="left"/>
      <w:pPr>
        <w:ind w:left="3429" w:hanging="360"/>
      </w:pPr>
    </w:lvl>
    <w:lvl w:ilvl="5" w:tplc="0419001B" w:tentative="1">
      <w:start w:val="1"/>
      <w:numFmt w:val="lowerRoman"/>
      <w:lvlText w:val="%6."/>
      <w:lvlJc w:val="right"/>
      <w:pPr>
        <w:ind w:left="4149" w:hanging="180"/>
      </w:pPr>
    </w:lvl>
    <w:lvl w:ilvl="6" w:tplc="0419000F" w:tentative="1">
      <w:start w:val="1"/>
      <w:numFmt w:val="decimal"/>
      <w:lvlText w:val="%7."/>
      <w:lvlJc w:val="left"/>
      <w:pPr>
        <w:ind w:left="4869" w:hanging="360"/>
      </w:pPr>
    </w:lvl>
    <w:lvl w:ilvl="7" w:tplc="04190019" w:tentative="1">
      <w:start w:val="1"/>
      <w:numFmt w:val="lowerLetter"/>
      <w:lvlText w:val="%8."/>
      <w:lvlJc w:val="left"/>
      <w:pPr>
        <w:ind w:left="5589" w:hanging="360"/>
      </w:pPr>
    </w:lvl>
    <w:lvl w:ilvl="8" w:tplc="0419001B" w:tentative="1">
      <w:start w:val="1"/>
      <w:numFmt w:val="lowerRoman"/>
      <w:lvlText w:val="%9."/>
      <w:lvlJc w:val="right"/>
      <w:pPr>
        <w:ind w:left="6309" w:hanging="180"/>
      </w:pPr>
    </w:lvl>
  </w:abstractNum>
  <w:abstractNum w:abstractNumId="10" w15:restartNumberingAfterBreak="0">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9BB6A8A"/>
    <w:multiLevelType w:val="hybridMultilevel"/>
    <w:tmpl w:val="616C0AEC"/>
    <w:lvl w:ilvl="0" w:tplc="799A6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BAF5CF0"/>
    <w:multiLevelType w:val="hybridMultilevel"/>
    <w:tmpl w:val="51A245BA"/>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0"/>
  </w:num>
  <w:num w:numId="7">
    <w:abstractNumId w:val="2"/>
  </w:num>
  <w:num w:numId="8">
    <w:abstractNumId w:val="3"/>
  </w:num>
  <w:num w:numId="9">
    <w:abstractNumId w:val="7"/>
  </w:num>
  <w:num w:numId="10">
    <w:abstractNumId w:val="11"/>
  </w:num>
  <w:num w:numId="11">
    <w:abstractNumId w:val="12"/>
  </w:num>
  <w:num w:numId="12">
    <w:abstractNumId w:val="6"/>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B"/>
    <w:rsid w:val="00017888"/>
    <w:rsid w:val="00026FB1"/>
    <w:rsid w:val="0005230B"/>
    <w:rsid w:val="00086E6C"/>
    <w:rsid w:val="000B6ADC"/>
    <w:rsid w:val="000C4287"/>
    <w:rsid w:val="000D3969"/>
    <w:rsid w:val="000E151F"/>
    <w:rsid w:val="000E2ACD"/>
    <w:rsid w:val="001D0474"/>
    <w:rsid w:val="001F0966"/>
    <w:rsid w:val="001F0E35"/>
    <w:rsid w:val="00206605"/>
    <w:rsid w:val="0026145F"/>
    <w:rsid w:val="00282C39"/>
    <w:rsid w:val="002C558B"/>
    <w:rsid w:val="0030081E"/>
    <w:rsid w:val="00382DD2"/>
    <w:rsid w:val="0039787D"/>
    <w:rsid w:val="003D2C7F"/>
    <w:rsid w:val="003E5688"/>
    <w:rsid w:val="003F09A2"/>
    <w:rsid w:val="00400267"/>
    <w:rsid w:val="00422697"/>
    <w:rsid w:val="00442C4F"/>
    <w:rsid w:val="004B294D"/>
    <w:rsid w:val="00520FC1"/>
    <w:rsid w:val="00523D1A"/>
    <w:rsid w:val="006D36EE"/>
    <w:rsid w:val="00720D5F"/>
    <w:rsid w:val="00735AE0"/>
    <w:rsid w:val="00757B7A"/>
    <w:rsid w:val="007657AB"/>
    <w:rsid w:val="00777632"/>
    <w:rsid w:val="007870B3"/>
    <w:rsid w:val="0079086F"/>
    <w:rsid w:val="007A16B5"/>
    <w:rsid w:val="007A174B"/>
    <w:rsid w:val="007C1B2F"/>
    <w:rsid w:val="00833EA9"/>
    <w:rsid w:val="008A6C74"/>
    <w:rsid w:val="00967955"/>
    <w:rsid w:val="00982588"/>
    <w:rsid w:val="00984C01"/>
    <w:rsid w:val="009B6ADE"/>
    <w:rsid w:val="009C1B64"/>
    <w:rsid w:val="009C67A0"/>
    <w:rsid w:val="009D749C"/>
    <w:rsid w:val="009E79E8"/>
    <w:rsid w:val="00A1534A"/>
    <w:rsid w:val="00A87F7B"/>
    <w:rsid w:val="00AB4829"/>
    <w:rsid w:val="00AC0148"/>
    <w:rsid w:val="00AD3591"/>
    <w:rsid w:val="00AF2C5C"/>
    <w:rsid w:val="00AF7C63"/>
    <w:rsid w:val="00B00DD2"/>
    <w:rsid w:val="00B2490C"/>
    <w:rsid w:val="00B55F45"/>
    <w:rsid w:val="00B8513C"/>
    <w:rsid w:val="00B90942"/>
    <w:rsid w:val="00BB360A"/>
    <w:rsid w:val="00BE2F22"/>
    <w:rsid w:val="00BE5AAC"/>
    <w:rsid w:val="00C21A0B"/>
    <w:rsid w:val="00C46D65"/>
    <w:rsid w:val="00C82269"/>
    <w:rsid w:val="00CF57E7"/>
    <w:rsid w:val="00D12459"/>
    <w:rsid w:val="00D24506"/>
    <w:rsid w:val="00D9043D"/>
    <w:rsid w:val="00DD2736"/>
    <w:rsid w:val="00DE6E2F"/>
    <w:rsid w:val="00E52A4F"/>
    <w:rsid w:val="00ED6C3F"/>
    <w:rsid w:val="00EE7900"/>
    <w:rsid w:val="00F66E1C"/>
    <w:rsid w:val="00FB3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6565B"/>
  <w15:docId w15:val="{7D9CC421-F2E7-482F-AC73-D9218FAB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955"/>
    <w:pPr>
      <w:widowControl w:val="0"/>
    </w:pPr>
    <w:rPr>
      <w:color w:val="000000"/>
      <w:sz w:val="24"/>
      <w:szCs w:val="24"/>
      <w:lang w:val="en-US" w:eastAsia="en-US"/>
    </w:rPr>
  </w:style>
  <w:style w:type="paragraph" w:styleId="1">
    <w:name w:val="heading 1"/>
    <w:basedOn w:val="a"/>
    <w:next w:val="a"/>
    <w:link w:val="10"/>
    <w:uiPriority w:val="99"/>
    <w:qFormat/>
    <w:rsid w:val="007A16B5"/>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7A16B5"/>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7A16B5"/>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7A16B5"/>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7A16B5"/>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7A16B5"/>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7A16B5"/>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7A16B5"/>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A16B5"/>
    <w:rPr>
      <w:rFonts w:ascii="Times New Roman CYR" w:hAnsi="Times New Roman CYR" w:cs="Times New Roman CYR"/>
      <w:sz w:val="20"/>
      <w:szCs w:val="20"/>
      <w:lang w:eastAsia="uk-UA"/>
    </w:rPr>
  </w:style>
  <w:style w:type="character" w:customStyle="1" w:styleId="20">
    <w:name w:val="Заголовок 2 Знак"/>
    <w:basedOn w:val="a0"/>
    <w:link w:val="2"/>
    <w:uiPriority w:val="99"/>
    <w:locked/>
    <w:rsid w:val="007A16B5"/>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locked/>
    <w:rsid w:val="007A16B5"/>
    <w:rPr>
      <w:rFonts w:ascii="Times New Roman" w:hAnsi="Times New Roman" w:cs="Times New Roman"/>
      <w:b/>
      <w:bCs/>
      <w:sz w:val="20"/>
      <w:szCs w:val="20"/>
      <w:lang w:val="uk-UA" w:eastAsia="ru-RU"/>
    </w:rPr>
  </w:style>
  <w:style w:type="character" w:customStyle="1" w:styleId="40">
    <w:name w:val="Заголовок 4 Знак"/>
    <w:basedOn w:val="a0"/>
    <w:link w:val="4"/>
    <w:uiPriority w:val="99"/>
    <w:locked/>
    <w:rsid w:val="007A16B5"/>
    <w:rPr>
      <w:rFonts w:ascii="Times New Roman CYR" w:hAnsi="Times New Roman CYR" w:cs="Times New Roman CYR"/>
      <w:b/>
      <w:bCs/>
      <w:sz w:val="20"/>
      <w:szCs w:val="20"/>
      <w:lang w:val="uk-UA" w:eastAsia="uk-UA"/>
    </w:rPr>
  </w:style>
  <w:style w:type="character" w:customStyle="1" w:styleId="50">
    <w:name w:val="Заголовок 5 Знак"/>
    <w:basedOn w:val="a0"/>
    <w:link w:val="5"/>
    <w:uiPriority w:val="99"/>
    <w:locked/>
    <w:rsid w:val="007A16B5"/>
    <w:rPr>
      <w:rFonts w:ascii="Times New Roman CYR" w:hAnsi="Times New Roman CYR" w:cs="Times New Roman CYR"/>
      <w:b/>
      <w:bCs/>
      <w:i/>
      <w:iCs/>
      <w:sz w:val="26"/>
      <w:szCs w:val="26"/>
      <w:lang w:val="ru-RU" w:eastAsia="uk-UA"/>
    </w:rPr>
  </w:style>
  <w:style w:type="character" w:customStyle="1" w:styleId="60">
    <w:name w:val="Заголовок 6 Знак"/>
    <w:basedOn w:val="a0"/>
    <w:link w:val="6"/>
    <w:uiPriority w:val="99"/>
    <w:locked/>
    <w:rsid w:val="007A16B5"/>
    <w:rPr>
      <w:rFonts w:ascii="Times New Roman CYR" w:hAnsi="Times New Roman CYR" w:cs="Times New Roman CYR"/>
      <w:b/>
      <w:bCs/>
      <w:sz w:val="20"/>
      <w:szCs w:val="20"/>
      <w:lang w:val="uk-UA" w:eastAsia="uk-UA"/>
    </w:rPr>
  </w:style>
  <w:style w:type="character" w:customStyle="1" w:styleId="70">
    <w:name w:val="Заголовок 7 Знак"/>
    <w:basedOn w:val="a0"/>
    <w:link w:val="7"/>
    <w:uiPriority w:val="99"/>
    <w:locked/>
    <w:rsid w:val="007A16B5"/>
    <w:rPr>
      <w:rFonts w:ascii="Times New Roman CYR" w:hAnsi="Times New Roman CYR" w:cs="Times New Roman CYR"/>
      <w:b/>
      <w:bCs/>
      <w:sz w:val="20"/>
      <w:szCs w:val="20"/>
      <w:lang w:val="uk-UA" w:eastAsia="uk-UA"/>
    </w:rPr>
  </w:style>
  <w:style w:type="character" w:customStyle="1" w:styleId="80">
    <w:name w:val="Заголовок 8 Знак"/>
    <w:basedOn w:val="a0"/>
    <w:link w:val="8"/>
    <w:uiPriority w:val="99"/>
    <w:locked/>
    <w:rsid w:val="007A16B5"/>
    <w:rPr>
      <w:rFonts w:ascii="Times New Roman CYR" w:hAnsi="Times New Roman CYR" w:cs="Times New Roman CYR"/>
      <w:b/>
      <w:bCs/>
      <w:sz w:val="20"/>
      <w:szCs w:val="20"/>
      <w:lang w:val="uk-UA" w:eastAsia="uk-UA"/>
    </w:rPr>
  </w:style>
  <w:style w:type="character" w:customStyle="1" w:styleId="90">
    <w:name w:val="Заголовок 9 Знак"/>
    <w:basedOn w:val="a0"/>
    <w:link w:val="9"/>
    <w:uiPriority w:val="99"/>
    <w:locked/>
    <w:rsid w:val="007A16B5"/>
    <w:rPr>
      <w:rFonts w:ascii="Times New Roman CYR" w:hAnsi="Times New Roman CYR" w:cs="Times New Roman CYR"/>
      <w:b/>
      <w:bCs/>
      <w:sz w:val="20"/>
      <w:szCs w:val="20"/>
      <w:lang w:val="uk-UA" w:eastAsia="uk-UA"/>
    </w:rPr>
  </w:style>
  <w:style w:type="character" w:styleId="a3">
    <w:name w:val="Hyperlink"/>
    <w:basedOn w:val="a0"/>
    <w:uiPriority w:val="99"/>
    <w:rsid w:val="00967955"/>
    <w:rPr>
      <w:color w:val="auto"/>
      <w:u w:val="single"/>
    </w:rPr>
  </w:style>
  <w:style w:type="character" w:customStyle="1" w:styleId="10">
    <w:name w:val="Заголовок 1 Знак"/>
    <w:basedOn w:val="a0"/>
    <w:link w:val="1"/>
    <w:uiPriority w:val="99"/>
    <w:locked/>
    <w:rsid w:val="007A16B5"/>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locked/>
    <w:rsid w:val="007A16B5"/>
    <w:rPr>
      <w:rFonts w:ascii="Times New Roman" w:hAnsi="Times New Roman" w:cs="Times New Roman"/>
      <w:sz w:val="20"/>
      <w:szCs w:val="20"/>
      <w:lang w:eastAsia="uk-UA"/>
    </w:rPr>
  </w:style>
  <w:style w:type="paragraph" w:styleId="a5">
    <w:name w:val="Body Text"/>
    <w:basedOn w:val="a"/>
    <w:link w:val="a4"/>
    <w:uiPriority w:val="99"/>
    <w:rsid w:val="007A16B5"/>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locked/>
    <w:rsid w:val="00720D5F"/>
    <w:rPr>
      <w:color w:val="000000"/>
      <w:sz w:val="24"/>
      <w:szCs w:val="24"/>
      <w:lang w:val="en-US" w:eastAsia="en-US"/>
    </w:rPr>
  </w:style>
  <w:style w:type="character" w:customStyle="1" w:styleId="11">
    <w:name w:val="Основной текст Знак1"/>
    <w:basedOn w:val="a0"/>
    <w:uiPriority w:val="99"/>
    <w:semiHidden/>
    <w:rsid w:val="007A16B5"/>
    <w:rPr>
      <w:color w:val="000000"/>
    </w:rPr>
  </w:style>
  <w:style w:type="character" w:customStyle="1" w:styleId="12">
    <w:name w:val="Основний текст Знак1"/>
    <w:basedOn w:val="a0"/>
    <w:uiPriority w:val="99"/>
    <w:semiHidden/>
    <w:rsid w:val="007A16B5"/>
  </w:style>
  <w:style w:type="table" w:styleId="a6">
    <w:name w:val="Table Grid"/>
    <w:basedOn w:val="a1"/>
    <w:uiPriority w:val="99"/>
    <w:rsid w:val="007A16B5"/>
    <w:rPr>
      <w:rFonts w:ascii="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7A16B5"/>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locked/>
    <w:rsid w:val="007A16B5"/>
    <w:rPr>
      <w:rFonts w:ascii="Times New Roman" w:hAnsi="Times New Roman" w:cs="Times New Roman"/>
      <w:sz w:val="20"/>
      <w:szCs w:val="20"/>
      <w:lang w:eastAsia="ru-RU"/>
    </w:rPr>
  </w:style>
  <w:style w:type="paragraph" w:styleId="a9">
    <w:name w:val="Body Text Indent"/>
    <w:basedOn w:val="a"/>
    <w:link w:val="a8"/>
    <w:uiPriority w:val="99"/>
    <w:rsid w:val="007A16B5"/>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locked/>
    <w:rsid w:val="00720D5F"/>
    <w:rPr>
      <w:color w:val="000000"/>
      <w:sz w:val="24"/>
      <w:szCs w:val="24"/>
      <w:lang w:val="en-US" w:eastAsia="en-US"/>
    </w:rPr>
  </w:style>
  <w:style w:type="character" w:customStyle="1" w:styleId="13">
    <w:name w:val="Основной текст с отступом Знак1"/>
    <w:basedOn w:val="a0"/>
    <w:uiPriority w:val="99"/>
    <w:semiHidden/>
    <w:rsid w:val="007A16B5"/>
    <w:rPr>
      <w:color w:val="000000"/>
    </w:rPr>
  </w:style>
  <w:style w:type="character" w:customStyle="1" w:styleId="14">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locked/>
    <w:rsid w:val="007A16B5"/>
    <w:rPr>
      <w:rFonts w:ascii="Tahoma" w:hAnsi="Tahoma" w:cs="Tahoma"/>
      <w:sz w:val="16"/>
      <w:szCs w:val="16"/>
      <w:lang w:val="ru-RU" w:eastAsia="uk-UA"/>
    </w:rPr>
  </w:style>
  <w:style w:type="paragraph" w:styleId="ab">
    <w:name w:val="Balloon Text"/>
    <w:basedOn w:val="a"/>
    <w:link w:val="aa"/>
    <w:uiPriority w:val="99"/>
    <w:semiHidden/>
    <w:rsid w:val="007A16B5"/>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basedOn w:val="a0"/>
    <w:uiPriority w:val="99"/>
    <w:semiHidden/>
    <w:locked/>
    <w:rsid w:val="00720D5F"/>
    <w:rPr>
      <w:rFonts w:ascii="Times New Roman" w:hAnsi="Times New Roman" w:cs="Times New Roman"/>
      <w:color w:val="000000"/>
      <w:sz w:val="2"/>
      <w:szCs w:val="2"/>
      <w:lang w:val="en-US" w:eastAsia="en-US"/>
    </w:rPr>
  </w:style>
  <w:style w:type="character" w:customStyle="1" w:styleId="15">
    <w:name w:val="Текст выноски Знак1"/>
    <w:basedOn w:val="a0"/>
    <w:uiPriority w:val="99"/>
    <w:semiHidden/>
    <w:rsid w:val="007A16B5"/>
    <w:rPr>
      <w:rFonts w:ascii="Segoe UI" w:hAnsi="Segoe UI" w:cs="Segoe UI"/>
      <w:color w:val="000000"/>
      <w:sz w:val="18"/>
      <w:szCs w:val="18"/>
    </w:rPr>
  </w:style>
  <w:style w:type="character" w:customStyle="1" w:styleId="16">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uiPriority w:val="99"/>
    <w:rsid w:val="007A16B5"/>
    <w:pPr>
      <w:widowControl/>
    </w:pPr>
    <w:rPr>
      <w:rFonts w:ascii="Verdana" w:eastAsia="Times New Roman" w:hAnsi="Verdana" w:cs="Verdana"/>
      <w:color w:val="auto"/>
      <w:sz w:val="20"/>
      <w:szCs w:val="20"/>
    </w:rPr>
  </w:style>
  <w:style w:type="paragraph" w:styleId="ad">
    <w:name w:val="header"/>
    <w:basedOn w:val="a"/>
    <w:link w:val="ae"/>
    <w:uiPriority w:val="99"/>
    <w:rsid w:val="007A16B5"/>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basedOn w:val="a0"/>
    <w:link w:val="ad"/>
    <w:uiPriority w:val="99"/>
    <w:locked/>
    <w:rsid w:val="007A16B5"/>
    <w:rPr>
      <w:rFonts w:ascii="Calibri" w:hAnsi="Calibri" w:cs="Calibri"/>
      <w:sz w:val="22"/>
      <w:szCs w:val="22"/>
      <w:lang w:val="uk-UA"/>
    </w:rPr>
  </w:style>
  <w:style w:type="paragraph" w:styleId="af">
    <w:name w:val="footer"/>
    <w:basedOn w:val="a"/>
    <w:link w:val="af0"/>
    <w:uiPriority w:val="99"/>
    <w:rsid w:val="007A16B5"/>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basedOn w:val="a0"/>
    <w:link w:val="af"/>
    <w:uiPriority w:val="99"/>
    <w:locked/>
    <w:rsid w:val="007A16B5"/>
    <w:rPr>
      <w:rFonts w:ascii="Calibri" w:hAnsi="Calibri" w:cs="Calibri"/>
      <w:sz w:val="22"/>
      <w:szCs w:val="22"/>
      <w:lang w:val="uk-UA"/>
    </w:rPr>
  </w:style>
  <w:style w:type="paragraph" w:styleId="af1">
    <w:name w:val="Normal (Web)"/>
    <w:basedOn w:val="a"/>
    <w:uiPriority w:val="99"/>
    <w:rsid w:val="007A16B5"/>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7A16B5"/>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7A16B5"/>
    <w:rPr>
      <w:sz w:val="26"/>
      <w:szCs w:val="26"/>
      <w:shd w:val="clear" w:color="auto" w:fill="FFFFFF"/>
    </w:rPr>
  </w:style>
  <w:style w:type="paragraph" w:customStyle="1" w:styleId="17">
    <w:name w:val="Основний текст1"/>
    <w:basedOn w:val="a"/>
    <w:link w:val="af2"/>
    <w:uiPriority w:val="99"/>
    <w:rsid w:val="007A16B5"/>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7A16B5"/>
    <w:pPr>
      <w:widowControl/>
    </w:pPr>
    <w:rPr>
      <w:rFonts w:ascii="Calibri" w:hAnsi="Calibri" w:cs="Calibri"/>
      <w:color w:val="auto"/>
    </w:rPr>
  </w:style>
  <w:style w:type="character" w:customStyle="1" w:styleId="af4">
    <w:name w:val="Текст сноски Знак"/>
    <w:basedOn w:val="a0"/>
    <w:link w:val="af3"/>
    <w:uiPriority w:val="99"/>
    <w:locked/>
    <w:rsid w:val="007A16B5"/>
    <w:rPr>
      <w:rFonts w:ascii="Calibri" w:hAnsi="Calibri" w:cs="Calibri"/>
    </w:rPr>
  </w:style>
  <w:style w:type="character" w:styleId="af5">
    <w:name w:val="footnote reference"/>
    <w:basedOn w:val="a0"/>
    <w:uiPriority w:val="99"/>
    <w:semiHidden/>
    <w:rsid w:val="007A16B5"/>
    <w:rPr>
      <w:vertAlign w:val="superscript"/>
    </w:rPr>
  </w:style>
  <w:style w:type="paragraph" w:styleId="af6">
    <w:name w:val="caption"/>
    <w:basedOn w:val="a"/>
    <w:next w:val="a"/>
    <w:uiPriority w:val="99"/>
    <w:qFormat/>
    <w:rsid w:val="007A16B5"/>
    <w:pPr>
      <w:widowControl/>
      <w:spacing w:before="120"/>
      <w:jc w:val="center"/>
    </w:pPr>
    <w:rPr>
      <w:rFonts w:ascii="Times New Roman" w:eastAsia="Times New Roman" w:hAnsi="Times New Roman" w:cs="Times New Roman"/>
      <w:b/>
      <w:bCs/>
      <w:color w:val="auto"/>
      <w:sz w:val="32"/>
      <w:szCs w:val="32"/>
      <w:lang w:val="uk-UA" w:eastAsia="ru-RU"/>
    </w:rPr>
  </w:style>
  <w:style w:type="paragraph" w:styleId="21">
    <w:name w:val="Quote"/>
    <w:basedOn w:val="a"/>
    <w:next w:val="af7"/>
    <w:link w:val="22"/>
    <w:uiPriority w:val="99"/>
    <w:qFormat/>
    <w:rsid w:val="007A16B5"/>
    <w:pPr>
      <w:widowControl/>
      <w:ind w:left="993" w:right="458" w:hanging="284"/>
      <w:jc w:val="both"/>
    </w:pPr>
    <w:rPr>
      <w:rFonts w:ascii="Times New Roman" w:eastAsia="Times New Roman" w:hAnsi="Times New Roman" w:cs="Times New Roman"/>
      <w:color w:val="auto"/>
      <w:lang w:val="uk-UA" w:eastAsia="ru-RU"/>
    </w:rPr>
  </w:style>
  <w:style w:type="character" w:customStyle="1" w:styleId="22">
    <w:name w:val="Цитата 2 Знак"/>
    <w:basedOn w:val="a0"/>
    <w:link w:val="21"/>
    <w:uiPriority w:val="99"/>
    <w:locked/>
    <w:rsid w:val="007A16B5"/>
    <w:rPr>
      <w:rFonts w:ascii="Times New Roman" w:hAnsi="Times New Roman" w:cs="Times New Roman"/>
      <w:sz w:val="20"/>
      <w:szCs w:val="20"/>
      <w:lang w:val="uk-UA" w:eastAsia="ru-RU"/>
    </w:rPr>
  </w:style>
  <w:style w:type="character" w:styleId="af8">
    <w:name w:val="Strong"/>
    <w:basedOn w:val="a0"/>
    <w:uiPriority w:val="99"/>
    <w:qFormat/>
    <w:rsid w:val="007A16B5"/>
    <w:rPr>
      <w:b/>
      <w:bCs/>
    </w:rPr>
  </w:style>
  <w:style w:type="paragraph" w:styleId="af7">
    <w:name w:val="Block Text"/>
    <w:basedOn w:val="a"/>
    <w:uiPriority w:val="99"/>
    <w:semiHidden/>
    <w:rsid w:val="007A16B5"/>
    <w:pPr>
      <w:widowControl/>
      <w:spacing w:after="120" w:line="276" w:lineRule="auto"/>
      <w:ind w:left="1440" w:right="1440"/>
    </w:pPr>
    <w:rPr>
      <w:rFonts w:ascii="Calibri" w:hAnsi="Calibri" w:cs="Calibri"/>
      <w:color w:val="auto"/>
      <w:sz w:val="22"/>
      <w:szCs w:val="22"/>
      <w:lang w:val="uk-UA"/>
    </w:rPr>
  </w:style>
  <w:style w:type="character" w:customStyle="1" w:styleId="rvts0">
    <w:name w:val="rvts0"/>
    <w:uiPriority w:val="99"/>
    <w:rsid w:val="007A16B5"/>
  </w:style>
  <w:style w:type="paragraph" w:styleId="af9">
    <w:name w:val="No Spacing"/>
    <w:uiPriority w:val="99"/>
    <w:qFormat/>
    <w:rsid w:val="007A16B5"/>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s-programa-ukrayinska-mova.doc" TargetMode="External"/><Relationship Id="rId13" Type="http://schemas.openxmlformats.org/officeDocument/2006/relationships/hyperlink" Target="https://mon.gov.ua/storage/app/media/zagalna%20serednya/programy-10-11-klas/s-programa-ukrayinska-mova.doc" TargetMode="External"/><Relationship Id="rId18" Type="http://schemas.openxmlformats.org/officeDocument/2006/relationships/hyperlink" Target="https://mon.gov.ua/storage/app/media/zagalna%20serednya/programy-10-11-klas/lud-svit-st-ak.pdf" TargetMode="External"/><Relationship Id="rId26" Type="http://schemas.openxmlformats.org/officeDocument/2006/relationships/hyperlink" Target="https://mon.gov.ua/storage/app/media/zagalna%20serednya/programy-10-11-klas/bio-ak.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on.gov.ua/storage/app/media/zagalna%20serednya/programy-10-11-klas/s-programa-ukrayinska-mova.doc" TargetMode="External"/><Relationship Id="rId34" Type="http://schemas.openxmlformats.org/officeDocument/2006/relationships/hyperlink" Target="https://mon.gov.ua/storage/app/media/zagalna%20serednya/programy-10-11-klas/tech-st-ak.pdf" TargetMode="External"/><Relationship Id="rId7" Type="http://schemas.openxmlformats.org/officeDocument/2006/relationships/hyperlink" Target="https://mon.gov.ua/storage/app/media/zagalna%20serednya/programy-10-11-klas/s-programa-ukrayinska-mova.doc" TargetMode="External"/><Relationship Id="rId12" Type="http://schemas.openxmlformats.org/officeDocument/2006/relationships/hyperlink" Target="https://mon.gov.ua/storage/app/media/zagalna%20serednya/programy-10-11-klas/s-programa-ukrayinska-mova.doc" TargetMode="External"/><Relationship Id="rId17" Type="http://schemas.openxmlformats.org/officeDocument/2006/relationships/hyperlink" Target="https://mon.gov.ua/storage/app/media/zagalna%20serednya/programy-10-11-klas/s-programa-ukrayinska-mova.doc" TargetMode="External"/><Relationship Id="rId25" Type="http://schemas.openxmlformats.org/officeDocument/2006/relationships/hyperlink" Target="https://mon.gov.ua/storage/app/media/zagalna%20serednya/programy-10-11-klas/s-programa-ukrayinska-mova.doc" TargetMode="External"/><Relationship Id="rId33" Type="http://schemas.openxmlformats.org/officeDocument/2006/relationships/hyperlink" Target="https://mon.gov.ua/storage/app/media/zagalna%20serednya/programy-10-11-klas/eko-st-ak.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news/%D0%9D%D0%BE%D0%B2%D0%B8%D0%BD%D0%B8/2018/05/15/ekonom_st_new.doc" TargetMode="External"/><Relationship Id="rId20" Type="http://schemas.openxmlformats.org/officeDocument/2006/relationships/hyperlink" Target="https://mon.gov.ua/storage/app/media/zagalna%20serednya/programy-10-11-klas/hud-kul-ak.pdf" TargetMode="External"/><Relationship Id="rId29" Type="http://schemas.openxmlformats.org/officeDocument/2006/relationships/hyperlink" Target="https://mon.gov.ua/storage/app/media/zagalna%20serednya/programy-10-11-klas/s-programa-ukrayinska-mova.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s-programa-ukrayinska-mova.doc" TargetMode="External"/><Relationship Id="rId24" Type="http://schemas.openxmlformats.org/officeDocument/2006/relationships/hyperlink" Target="https://mon.gov.ua/storage/app/media/zagalna%20serednya/programy-10-11-klas/ast-ak.pdf" TargetMode="External"/><Relationship Id="rId32" Type="http://schemas.openxmlformats.org/officeDocument/2006/relationships/hyperlink" Target="https://mon.gov.ua/storage/app/media/zagalna%20serednya/programy-10-11-klas/himia-ak.pdf" TargetMode="External"/><Relationship Id="rId37" Type="http://schemas.openxmlformats.org/officeDocument/2006/relationships/hyperlink" Target="https://mon.gov.ua/storage/app/media/zagalna%20serednya/programy-10-11-klas/na-sayt-zakhist-vitchizni.rar"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0-11-klas/s-programa-ukrayinska-mova.doc" TargetMode="External"/><Relationship Id="rId23" Type="http://schemas.openxmlformats.org/officeDocument/2006/relationships/hyperlink" Target="https://mon.gov.ua/storage/app/media/zagalna%20serednya/programy-10-11-klas/s-programa-ukrayinska-mova.doc" TargetMode="External"/><Relationship Id="rId28" Type="http://schemas.openxmlformats.org/officeDocument/2006/relationships/hyperlink" Target="https://mon.gov.ua/storage/app/media/zagalna%20serednya/programy-10-11-klas/ak-10-programa-10-z-vnesenimi-pravkami-14.07.2016.doc" TargetMode="External"/><Relationship Id="rId36" Type="http://schemas.openxmlformats.org/officeDocument/2006/relationships/hyperlink" Target="https://mon.gov.ua/storage/app/media/zagalna%20serednya/programy-10-11-klas/fizk-st.pdf" TargetMode="External"/><Relationship Id="rId10" Type="http://schemas.openxmlformats.org/officeDocument/2006/relationships/hyperlink" Target="https://mon.gov.ua/storage/app/media/zagalna%20serednya/programy-10-11-klas/s-programa-ukrayinska-mova.doc" TargetMode="External"/><Relationship Id="rId19" Type="http://schemas.openxmlformats.org/officeDocument/2006/relationships/hyperlink" Target="https://mon.gov.ua/storage/app/media/zagalna%20serednya/programy-10-11-klas/s-programa-ukrayinska-mova.doc" TargetMode="External"/><Relationship Id="rId31" Type="http://schemas.openxmlformats.org/officeDocument/2006/relationships/hyperlink" Target="https://mon.gov.ua/storage/app/media/zagalna%20serednya/programy-10-11-klas/s-programa-ukrayinska-mova.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s-programa-ukrayinska-mova.doc" TargetMode="External"/><Relationship Id="rId14" Type="http://schemas.openxmlformats.org/officeDocument/2006/relationships/hyperlink" Target="https://mon.gov.ua/storage/app/media/zagalna%20serednya/programy-10-11-klas/6pravo-10-standart-akadem-chnij-2016-lipen.doc" TargetMode="External"/><Relationship Id="rId22" Type="http://schemas.openxmlformats.org/officeDocument/2006/relationships/hyperlink" Target="https://mon.gov.ua/storage/app/media/zagalna%20serednya/programy-10-11-klas/matematika-akademichnij-riven.docx" TargetMode="External"/><Relationship Id="rId27" Type="http://schemas.openxmlformats.org/officeDocument/2006/relationships/hyperlink" Target="https://mon.gov.ua/storage/app/media/zagalna%20serednya/programy-10-11-klas/s-programa-ukrayinska-mova.doc" TargetMode="External"/><Relationship Id="rId30" Type="http://schemas.openxmlformats.org/officeDocument/2006/relationships/hyperlink" Target="https://mon.gov.ua/storage/app/media/zagalna%20serednya/programy-10-11-klas/fiz-ak.pdf" TargetMode="External"/><Relationship Id="rId35" Type="http://schemas.openxmlformats.org/officeDocument/2006/relationships/hyperlink" Target="https://mon.gov.ua/storage/app/media/zagalna%20serednya/programy-10-11-klas/inf-a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4903</Words>
  <Characters>27950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Пользователь Windows</cp:lastModifiedBy>
  <cp:revision>9</cp:revision>
  <cp:lastPrinted>2018-06-21T11:58:00Z</cp:lastPrinted>
  <dcterms:created xsi:type="dcterms:W3CDTF">2018-07-09T10:32:00Z</dcterms:created>
  <dcterms:modified xsi:type="dcterms:W3CDTF">2018-08-31T11:02:00Z</dcterms:modified>
</cp:coreProperties>
</file>